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1D2032" w:rsidRPr="00B20CC3">
        <w:rPr>
          <w:rFonts w:eastAsia="ＭＳ ゴシック" w:hint="eastAsia"/>
          <w:b/>
          <w:bCs/>
          <w:color w:val="0000FF"/>
          <w:sz w:val="28"/>
        </w:rPr>
        <w:t>【事務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1418"/>
        <w:gridCol w:w="329"/>
        <w:gridCol w:w="238"/>
        <w:gridCol w:w="142"/>
        <w:gridCol w:w="141"/>
        <w:gridCol w:w="142"/>
        <w:gridCol w:w="851"/>
        <w:gridCol w:w="567"/>
        <w:gridCol w:w="1559"/>
        <w:gridCol w:w="1701"/>
      </w:tblGrid>
      <w:tr w:rsidR="001D2032" w:rsidTr="001D2032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1D2032" w:rsidRPr="0077597C" w:rsidRDefault="001D203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D2032" w:rsidRDefault="001D2032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7088" w:type="dxa"/>
            <w:gridSpan w:val="10"/>
            <w:tcBorders>
              <w:top w:val="nil"/>
              <w:bottom w:val="dashed" w:sz="4" w:space="0" w:color="auto"/>
              <w:right w:val="nil"/>
            </w:tcBorders>
          </w:tcPr>
          <w:p w:rsidR="001D2032" w:rsidRDefault="001D2032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tab/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77597C" w:rsidTr="008546DA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597C" w:rsidRP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82206D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77597C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7597C" w:rsidRDefault="0077597C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187F" w:rsidRDefault="0077597C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77597C" w:rsidRDefault="0077597C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7597C" w:rsidRDefault="00C666CA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77597C">
              <w:rPr>
                <w:rFonts w:hint="eastAsia"/>
                <w:sz w:val="18"/>
              </w:rPr>
              <w:t>縦４</w:t>
            </w:r>
            <w:r w:rsidR="0077597C">
              <w:rPr>
                <w:rFonts w:hint="eastAsia"/>
                <w:sz w:val="18"/>
              </w:rPr>
              <w:t>cm</w:t>
            </w:r>
            <w:r w:rsidR="0077597C">
              <w:rPr>
                <w:rFonts w:hint="eastAsia"/>
                <w:sz w:val="18"/>
              </w:rPr>
              <w:t>、横３</w:t>
            </w:r>
            <w:r w:rsidR="0077597C"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)</w:t>
            </w: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7597C" w:rsidRDefault="0077597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7597C" w:rsidTr="008546DA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3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8546DA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77597C" w:rsidP="00692C20">
            <w:r>
              <w:rPr>
                <w:rFonts w:hint="eastAsia"/>
                <w:sz w:val="18"/>
              </w:rPr>
              <w:t>平成</w:t>
            </w:r>
            <w:r w:rsidR="00380FC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95724C" w:rsidP="0095724C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E1381E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E1381E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FF3F3D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CD0A6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47117B"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9309C2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>（平成　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　　　　　（平成　　年度：大阪大学職員）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□説明会参加歴あり（平成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F6AB258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DA3D-EB9C-4D67-8E34-6EA0D9A7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855</Words>
  <Characters>588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18</cp:revision>
  <cp:lastPrinted>2017-07-11T10:50:00Z</cp:lastPrinted>
  <dcterms:created xsi:type="dcterms:W3CDTF">2016-02-05T02:12:00Z</dcterms:created>
  <dcterms:modified xsi:type="dcterms:W3CDTF">2017-07-14T04:11:00Z</dcterms:modified>
</cp:coreProperties>
</file>