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6976C" w14:textId="4EB0FED8" w:rsidR="00ED0480" w:rsidRPr="00444388" w:rsidRDefault="008F6708" w:rsidP="00F5419E">
      <w:pPr>
        <w:pStyle w:val="a6"/>
        <w:wordWrap w:val="0"/>
        <w:jc w:val="right"/>
        <w:rPr>
          <w:rFonts w:ascii="Times New Roman" w:eastAsia="ＭＳ 明朝" w:hAnsi="Times New Roman"/>
          <w:color w:val="FF0000"/>
          <w:sz w:val="24"/>
        </w:rPr>
      </w:pPr>
      <w:r>
        <w:rPr>
          <w:rFonts w:ascii="Times New Roman" w:eastAsia="ＭＳ 明朝" w:hAnsi="Times New Roman"/>
          <w:color w:val="FF0000"/>
          <w:sz w:val="24"/>
        </w:rPr>
        <w:t>January</w:t>
      </w:r>
      <w:r w:rsidR="005C1F8F" w:rsidRPr="00444388">
        <w:rPr>
          <w:rFonts w:ascii="Times New Roman" w:eastAsia="ＭＳ 明朝" w:hAnsi="Times New Roman"/>
          <w:color w:val="FF0000"/>
          <w:sz w:val="24"/>
        </w:rPr>
        <w:t xml:space="preserve"> </w:t>
      </w:r>
      <w:r>
        <w:rPr>
          <w:rFonts w:ascii="Times New Roman" w:eastAsia="ＭＳ 明朝" w:hAnsi="Times New Roman"/>
          <w:color w:val="FF0000"/>
          <w:sz w:val="24"/>
        </w:rPr>
        <w:t>31</w:t>
      </w:r>
      <w:r w:rsidR="005C1F8F" w:rsidRPr="00444388">
        <w:rPr>
          <w:rFonts w:ascii="Times New Roman" w:eastAsia="ＭＳ 明朝" w:hAnsi="Times New Roman"/>
          <w:color w:val="FF0000"/>
          <w:sz w:val="24"/>
        </w:rPr>
        <w:t>, 20</w:t>
      </w:r>
      <w:r>
        <w:rPr>
          <w:rFonts w:ascii="Times New Roman" w:eastAsia="ＭＳ 明朝" w:hAnsi="Times New Roman"/>
          <w:color w:val="FF0000"/>
          <w:sz w:val="24"/>
        </w:rPr>
        <w:t>20</w:t>
      </w:r>
    </w:p>
    <w:p w14:paraId="0EABFF6D" w14:textId="77777777" w:rsidR="00ED0480" w:rsidRPr="0085242D" w:rsidRDefault="00ED0480" w:rsidP="009F6991">
      <w:pPr>
        <w:rPr>
          <w:rFonts w:ascii="Times New Roman" w:hAnsi="Times New Roman"/>
          <w:color w:val="FF0000"/>
          <w:sz w:val="24"/>
        </w:rPr>
      </w:pPr>
    </w:p>
    <w:p w14:paraId="7772AF5E" w14:textId="77777777" w:rsidR="00ED0480" w:rsidRPr="0085242D" w:rsidRDefault="005C1F8F" w:rsidP="009F699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444388">
        <w:rPr>
          <w:rFonts w:ascii="Times New Roman" w:hAnsi="Times New Roman"/>
          <w:kern w:val="0"/>
          <w:sz w:val="24"/>
        </w:rPr>
        <w:t xml:space="preserve">To: </w:t>
      </w:r>
      <w:r w:rsidRPr="00444388">
        <w:rPr>
          <w:rFonts w:ascii="Times New Roman" w:hAnsi="Times New Roman" w:hint="eastAsia"/>
          <w:kern w:val="0"/>
          <w:sz w:val="24"/>
        </w:rPr>
        <w:t>Heads o</w:t>
      </w:r>
      <w:r w:rsidRPr="0085242D">
        <w:rPr>
          <w:rFonts w:ascii="Times New Roman" w:hAnsi="Times New Roman" w:hint="eastAsia"/>
          <w:kern w:val="0"/>
          <w:sz w:val="24"/>
        </w:rPr>
        <w:t>f all Faculty Offices</w:t>
      </w:r>
      <w:r w:rsidR="00ED0480" w:rsidRPr="0085242D">
        <w:rPr>
          <w:rFonts w:ascii="Times New Roman" w:hAnsi="Times New Roman"/>
          <w:kern w:val="0"/>
          <w:sz w:val="24"/>
        </w:rPr>
        <w:t xml:space="preserve">　　</w:t>
      </w:r>
    </w:p>
    <w:p w14:paraId="05BEA0E3" w14:textId="77777777" w:rsidR="00ED0480" w:rsidRPr="0085242D" w:rsidRDefault="005C1F8F" w:rsidP="009F699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To: Directors of all Departments of the Administration Bureau</w:t>
      </w:r>
    </w:p>
    <w:p w14:paraId="7D2EE221" w14:textId="77777777" w:rsidR="009F6991" w:rsidRPr="0085242D" w:rsidRDefault="009F6991" w:rsidP="009F699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0AA5F8A3" w14:textId="0981AB64" w:rsidR="00ED0480" w:rsidRPr="0085242D" w:rsidRDefault="00ED0480" w:rsidP="005C1F8F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　　　　　　　　　　</w:t>
      </w:r>
      <w:r w:rsidR="006254B9" w:rsidRPr="0085242D">
        <w:rPr>
          <w:rFonts w:ascii="Times New Roman" w:hAnsi="Times New Roman"/>
          <w:kern w:val="0"/>
          <w:sz w:val="24"/>
        </w:rPr>
        <w:tab/>
      </w:r>
      <w:r w:rsidR="006254B9" w:rsidRPr="0085242D">
        <w:rPr>
          <w:rFonts w:ascii="Times New Roman" w:hAnsi="Times New Roman"/>
          <w:kern w:val="0"/>
          <w:sz w:val="24"/>
        </w:rPr>
        <w:tab/>
      </w:r>
      <w:r w:rsidR="006254B9" w:rsidRPr="0085242D">
        <w:rPr>
          <w:rFonts w:ascii="Times New Roman" w:hAnsi="Times New Roman"/>
          <w:kern w:val="0"/>
          <w:sz w:val="24"/>
        </w:rPr>
        <w:tab/>
      </w:r>
      <w:r w:rsidR="006254B9" w:rsidRPr="0085242D">
        <w:rPr>
          <w:rFonts w:ascii="Times New Roman" w:hAnsi="Times New Roman"/>
          <w:kern w:val="0"/>
          <w:sz w:val="24"/>
        </w:rPr>
        <w:t xml:space="preserve">　</w:t>
      </w:r>
      <w:r w:rsidR="00BA26EE" w:rsidRPr="0085242D">
        <w:rPr>
          <w:rFonts w:ascii="Times New Roman" w:hAnsi="Times New Roman"/>
          <w:kern w:val="0"/>
          <w:sz w:val="24"/>
        </w:rPr>
        <w:tab/>
      </w:r>
      <w:r w:rsidR="00BA26EE" w:rsidRPr="0085242D">
        <w:rPr>
          <w:rFonts w:ascii="Times New Roman" w:hAnsi="Times New Roman"/>
          <w:kern w:val="0"/>
          <w:sz w:val="24"/>
        </w:rPr>
        <w:tab/>
      </w:r>
      <w:r w:rsidR="00BA26EE" w:rsidRPr="0085242D">
        <w:rPr>
          <w:rFonts w:ascii="Times New Roman" w:hAnsi="Times New Roman"/>
          <w:kern w:val="0"/>
          <w:sz w:val="24"/>
        </w:rPr>
        <w:t xml:space="preserve">　　</w:t>
      </w:r>
      <w:proofErr w:type="spellStart"/>
      <w:r w:rsidR="00347B18" w:rsidRPr="00444388">
        <w:rPr>
          <w:rFonts w:ascii="Times New Roman" w:hAnsi="Times New Roman"/>
          <w:color w:val="FF0000"/>
          <w:kern w:val="0"/>
          <w:sz w:val="24"/>
        </w:rPr>
        <w:t>Yasu</w:t>
      </w:r>
      <w:r w:rsidR="00922808">
        <w:rPr>
          <w:rFonts w:ascii="Times New Roman" w:hAnsi="Times New Roman"/>
          <w:color w:val="FF0000"/>
          <w:kern w:val="0"/>
          <w:sz w:val="24"/>
        </w:rPr>
        <w:t>fumi</w:t>
      </w:r>
      <w:proofErr w:type="spellEnd"/>
      <w:r w:rsidR="00922808">
        <w:rPr>
          <w:rFonts w:ascii="Times New Roman" w:hAnsi="Times New Roman"/>
          <w:color w:val="FF0000"/>
          <w:kern w:val="0"/>
          <w:sz w:val="24"/>
        </w:rPr>
        <w:t xml:space="preserve"> Kaneda</w:t>
      </w:r>
      <w:r w:rsidR="005C1F8F" w:rsidRPr="0085242D">
        <w:rPr>
          <w:rFonts w:ascii="Times New Roman" w:hAnsi="Times New Roman"/>
          <w:kern w:val="0"/>
          <w:sz w:val="24"/>
        </w:rPr>
        <w:t xml:space="preserve">, </w:t>
      </w:r>
      <w:proofErr w:type="gramStart"/>
      <w:r w:rsidR="00922808" w:rsidRPr="0085242D">
        <w:rPr>
          <w:rFonts w:ascii="Times New Roman" w:hAnsi="Times New Roman"/>
          <w:kern w:val="0"/>
          <w:sz w:val="24"/>
        </w:rPr>
        <w:t xml:space="preserve">Chairperson,  </w:t>
      </w:r>
      <w:r w:rsidR="005C1F8F" w:rsidRPr="0085242D">
        <w:rPr>
          <w:rFonts w:ascii="Times New Roman" w:hAnsi="Times New Roman"/>
          <w:kern w:val="0"/>
          <w:sz w:val="24"/>
        </w:rPr>
        <w:t>Conflict</w:t>
      </w:r>
      <w:proofErr w:type="gramEnd"/>
      <w:r w:rsidR="005C1F8F" w:rsidRPr="0085242D">
        <w:rPr>
          <w:rFonts w:ascii="Times New Roman" w:hAnsi="Times New Roman"/>
          <w:kern w:val="0"/>
          <w:sz w:val="24"/>
        </w:rPr>
        <w:t xml:space="preserve"> of Interest Management Committee </w:t>
      </w:r>
    </w:p>
    <w:p w14:paraId="1C404761" w14:textId="77777777" w:rsidR="00ED0480" w:rsidRPr="0085242D" w:rsidRDefault="006254B9" w:rsidP="00CC57DA">
      <w:pPr>
        <w:tabs>
          <w:tab w:val="left" w:pos="9639"/>
        </w:tabs>
        <w:wordWrap w:val="0"/>
        <w:autoSpaceDE w:val="0"/>
        <w:autoSpaceDN w:val="0"/>
        <w:adjustRightInd w:val="0"/>
        <w:ind w:left="2520" w:right="114" w:firstLine="840"/>
        <w:jc w:val="right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　　　　　　　　　　　　　</w:t>
      </w:r>
      <w:r w:rsidR="00ED0480" w:rsidRPr="0085242D">
        <w:rPr>
          <w:rFonts w:ascii="Times New Roman" w:hAnsi="Times New Roman"/>
          <w:kern w:val="0"/>
          <w:sz w:val="24"/>
        </w:rPr>
        <w:t xml:space="preserve">　</w:t>
      </w:r>
    </w:p>
    <w:p w14:paraId="68FF169F" w14:textId="77777777" w:rsidR="00ED0480" w:rsidRPr="0085242D" w:rsidRDefault="00ED0480" w:rsidP="009F6991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kern w:val="0"/>
          <w:sz w:val="24"/>
        </w:rPr>
      </w:pPr>
    </w:p>
    <w:p w14:paraId="1D13CF6B" w14:textId="77777777" w:rsidR="00ED0480" w:rsidRPr="0085242D" w:rsidRDefault="005C1F8F" w:rsidP="009F6991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Implementation of </w:t>
      </w:r>
      <w:proofErr w:type="gramStart"/>
      <w:r w:rsidRPr="0085242D">
        <w:rPr>
          <w:rFonts w:ascii="Times New Roman" w:hAnsi="Times New Roman"/>
          <w:kern w:val="0"/>
          <w:sz w:val="24"/>
        </w:rPr>
        <w:t>conflict of interest</w:t>
      </w:r>
      <w:proofErr w:type="gramEnd"/>
      <w:r w:rsidRPr="0085242D">
        <w:rPr>
          <w:rFonts w:ascii="Times New Roman" w:hAnsi="Times New Roman"/>
          <w:kern w:val="0"/>
          <w:sz w:val="24"/>
        </w:rPr>
        <w:t xml:space="preserve"> management in MHLW </w:t>
      </w:r>
      <w:r w:rsidR="00411931">
        <w:rPr>
          <w:rFonts w:ascii="Times New Roman" w:hAnsi="Times New Roman"/>
          <w:kern w:val="0"/>
          <w:sz w:val="24"/>
        </w:rPr>
        <w:t>S</w:t>
      </w:r>
      <w:r w:rsidRPr="0085242D">
        <w:rPr>
          <w:rFonts w:ascii="Times New Roman" w:hAnsi="Times New Roman"/>
          <w:kern w:val="0"/>
          <w:sz w:val="24"/>
        </w:rPr>
        <w:t xml:space="preserve">cience </w:t>
      </w:r>
      <w:r w:rsidR="00411931">
        <w:rPr>
          <w:rFonts w:ascii="Times New Roman" w:hAnsi="Times New Roman"/>
          <w:kern w:val="0"/>
          <w:sz w:val="24"/>
        </w:rPr>
        <w:t>R</w:t>
      </w:r>
      <w:r w:rsidRPr="0085242D">
        <w:rPr>
          <w:rFonts w:ascii="Times New Roman" w:hAnsi="Times New Roman"/>
          <w:kern w:val="0"/>
          <w:sz w:val="24"/>
        </w:rPr>
        <w:t>esearch</w:t>
      </w:r>
    </w:p>
    <w:p w14:paraId="1C0906CD" w14:textId="77777777" w:rsidR="00ED0480" w:rsidRPr="0085242D" w:rsidRDefault="00ED0480" w:rsidP="009F6991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</w:rPr>
      </w:pPr>
    </w:p>
    <w:p w14:paraId="2156B287" w14:textId="77777777" w:rsidR="00ED0480" w:rsidRPr="0085242D" w:rsidRDefault="00774BF6" w:rsidP="009F6991">
      <w:pPr>
        <w:pStyle w:val="30"/>
        <w:ind w:firstLine="240"/>
        <w:rPr>
          <w:rFonts w:ascii="Times New Roman" w:hAnsi="Times New Roman"/>
          <w:sz w:val="24"/>
        </w:rPr>
      </w:pPr>
      <w:r w:rsidRPr="0085242D">
        <w:rPr>
          <w:rFonts w:ascii="Times New Roman" w:hAnsi="Times New Roman" w:hint="eastAsia"/>
          <w:sz w:val="24"/>
        </w:rPr>
        <w:t xml:space="preserve">On March 31, 2008, </w:t>
      </w:r>
      <w:r w:rsidR="005C1F8F" w:rsidRPr="0085242D">
        <w:rPr>
          <w:rFonts w:ascii="Times New Roman" w:hAnsi="Times New Roman" w:hint="eastAsia"/>
          <w:sz w:val="24"/>
        </w:rPr>
        <w:t xml:space="preserve">the Ministry of Health, </w:t>
      </w:r>
      <w:proofErr w:type="spellStart"/>
      <w:r w:rsidR="005C1F8F" w:rsidRPr="0085242D">
        <w:rPr>
          <w:rFonts w:ascii="Times New Roman" w:hAnsi="Times New Roman" w:hint="eastAsia"/>
          <w:sz w:val="24"/>
        </w:rPr>
        <w:t>Labour</w:t>
      </w:r>
      <w:proofErr w:type="spellEnd"/>
      <w:r w:rsidR="005C1F8F" w:rsidRPr="0085242D">
        <w:rPr>
          <w:rFonts w:ascii="Times New Roman" w:hAnsi="Times New Roman" w:hint="eastAsia"/>
          <w:sz w:val="24"/>
        </w:rPr>
        <w:t xml:space="preserve"> and Welfare (MHLW)</w:t>
      </w:r>
      <w:r w:rsidRPr="0085242D">
        <w:rPr>
          <w:rFonts w:ascii="Times New Roman" w:hAnsi="Times New Roman"/>
          <w:sz w:val="24"/>
        </w:rPr>
        <w:t xml:space="preserve"> issued the “Policy on the Management of Conflicts of Interest in </w:t>
      </w:r>
      <w:r w:rsidR="005C1F8F" w:rsidRPr="0085242D">
        <w:rPr>
          <w:rFonts w:ascii="Times New Roman" w:hAnsi="Times New Roman"/>
          <w:sz w:val="24"/>
        </w:rPr>
        <w:t>MHLW Science Research</w:t>
      </w:r>
      <w:r w:rsidR="00404B25" w:rsidRPr="0085242D">
        <w:rPr>
          <w:rFonts w:ascii="Times New Roman" w:hAnsi="Times New Roman"/>
          <w:sz w:val="24"/>
        </w:rPr>
        <w:t xml:space="preserve"> (hereinafter, the Policy)</w:t>
      </w:r>
      <w:r w:rsidRPr="0085242D">
        <w:rPr>
          <w:rFonts w:ascii="Times New Roman" w:hAnsi="Times New Roman"/>
          <w:sz w:val="24"/>
        </w:rPr>
        <w:t>.”</w:t>
      </w:r>
    </w:p>
    <w:p w14:paraId="160BA688" w14:textId="77777777" w:rsidR="00ED0480" w:rsidRPr="0085242D" w:rsidRDefault="00520AA7" w:rsidP="008953C2">
      <w:pPr>
        <w:autoSpaceDE w:val="0"/>
        <w:autoSpaceDN w:val="0"/>
        <w:adjustRightInd w:val="0"/>
        <w:ind w:firstLineChars="100" w:firstLine="24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Under the P</w:t>
      </w:r>
      <w:r w:rsidR="00774BF6" w:rsidRPr="0085242D">
        <w:rPr>
          <w:rFonts w:ascii="Times New Roman" w:hAnsi="Times New Roman"/>
          <w:kern w:val="0"/>
          <w:sz w:val="24"/>
        </w:rPr>
        <w:t>olicy, institutions in receipt of MHLW science r</w:t>
      </w:r>
      <w:r w:rsidR="005C1F8F" w:rsidRPr="0085242D">
        <w:rPr>
          <w:rFonts w:ascii="Times New Roman" w:hAnsi="Times New Roman"/>
          <w:kern w:val="0"/>
          <w:sz w:val="24"/>
        </w:rPr>
        <w:t>esearch</w:t>
      </w:r>
      <w:r w:rsidR="00774BF6" w:rsidRPr="0085242D">
        <w:rPr>
          <w:rFonts w:ascii="Times New Roman" w:hAnsi="Times New Roman"/>
          <w:kern w:val="0"/>
          <w:sz w:val="24"/>
        </w:rPr>
        <w:t xml:space="preserve"> grants were obliged to establish conflict of interest committees and to implement conflict of interest </w:t>
      </w:r>
      <w:proofErr w:type="gramStart"/>
      <w:r w:rsidR="00774BF6" w:rsidRPr="0085242D">
        <w:rPr>
          <w:rFonts w:ascii="Times New Roman" w:hAnsi="Times New Roman"/>
          <w:kern w:val="0"/>
          <w:sz w:val="24"/>
        </w:rPr>
        <w:t>management, and</w:t>
      </w:r>
      <w:proofErr w:type="gramEnd"/>
      <w:r w:rsidR="00774BF6" w:rsidRPr="0085242D">
        <w:rPr>
          <w:rFonts w:ascii="Times New Roman" w:hAnsi="Times New Roman"/>
          <w:kern w:val="0"/>
          <w:sz w:val="24"/>
        </w:rPr>
        <w:t xml:space="preserve"> we</w:t>
      </w:r>
      <w:r w:rsidR="00E07AA2" w:rsidRPr="0085242D">
        <w:rPr>
          <w:rFonts w:ascii="Times New Roman" w:hAnsi="Times New Roman"/>
          <w:kern w:val="0"/>
          <w:sz w:val="24"/>
        </w:rPr>
        <w:t>re notifi</w:t>
      </w:r>
      <w:r w:rsidR="00774BF6" w:rsidRPr="0085242D">
        <w:rPr>
          <w:rFonts w:ascii="Times New Roman" w:hAnsi="Times New Roman"/>
          <w:kern w:val="0"/>
          <w:sz w:val="24"/>
        </w:rPr>
        <w:t>ed to take initiatives in putting in place organizati</w:t>
      </w:r>
      <w:r w:rsidR="00E07AA2" w:rsidRPr="0085242D">
        <w:rPr>
          <w:rFonts w:ascii="Times New Roman" w:hAnsi="Times New Roman"/>
          <w:kern w:val="0"/>
          <w:sz w:val="24"/>
        </w:rPr>
        <w:t xml:space="preserve">onal systems for this purpose. Since </w:t>
      </w:r>
      <w:r w:rsidR="00404B25" w:rsidRPr="0085242D">
        <w:rPr>
          <w:rFonts w:ascii="Times New Roman" w:hAnsi="Times New Roman"/>
          <w:kern w:val="0"/>
          <w:sz w:val="24"/>
        </w:rPr>
        <w:t>the a</w:t>
      </w:r>
      <w:r w:rsidR="008953C2" w:rsidRPr="0085242D">
        <w:rPr>
          <w:rFonts w:ascii="Times New Roman" w:hAnsi="Times New Roman"/>
          <w:kern w:val="0"/>
          <w:sz w:val="24"/>
        </w:rPr>
        <w:t>cademic</w:t>
      </w:r>
      <w:r w:rsidR="00404B25" w:rsidRPr="0085242D">
        <w:rPr>
          <w:rFonts w:ascii="Times New Roman" w:hAnsi="Times New Roman"/>
          <w:kern w:val="0"/>
          <w:sz w:val="24"/>
        </w:rPr>
        <w:t xml:space="preserve"> year</w:t>
      </w:r>
      <w:r w:rsidR="008953C2" w:rsidRPr="0085242D">
        <w:rPr>
          <w:rFonts w:ascii="Times New Roman" w:hAnsi="Times New Roman"/>
          <w:kern w:val="0"/>
          <w:sz w:val="24"/>
        </w:rPr>
        <w:t xml:space="preserve"> </w:t>
      </w:r>
      <w:r w:rsidR="00E07AA2" w:rsidRPr="0085242D">
        <w:rPr>
          <w:rFonts w:ascii="Times New Roman" w:hAnsi="Times New Roman"/>
          <w:kern w:val="0"/>
          <w:sz w:val="24"/>
        </w:rPr>
        <w:t>2010, applying i</w:t>
      </w:r>
      <w:r w:rsidR="00774BF6" w:rsidRPr="0085242D">
        <w:rPr>
          <w:rFonts w:ascii="Times New Roman" w:hAnsi="Times New Roman"/>
          <w:kern w:val="0"/>
          <w:sz w:val="24"/>
        </w:rPr>
        <w:t>nstitutions not implementing conflict of interest management</w:t>
      </w:r>
      <w:r w:rsidR="00E07AA2" w:rsidRPr="0085242D">
        <w:rPr>
          <w:rFonts w:ascii="Times New Roman" w:hAnsi="Times New Roman"/>
          <w:kern w:val="0"/>
          <w:sz w:val="24"/>
        </w:rPr>
        <w:t xml:space="preserve"> have been</w:t>
      </w:r>
      <w:r w:rsidR="00774BF6" w:rsidRPr="0085242D">
        <w:rPr>
          <w:rFonts w:ascii="Times New Roman" w:hAnsi="Times New Roman"/>
          <w:kern w:val="0"/>
          <w:sz w:val="24"/>
        </w:rPr>
        <w:t xml:space="preserve"> </w:t>
      </w:r>
      <w:r w:rsidR="00E07AA2" w:rsidRPr="0085242D">
        <w:rPr>
          <w:rFonts w:ascii="Times New Roman" w:hAnsi="Times New Roman"/>
          <w:kern w:val="0"/>
          <w:sz w:val="24"/>
        </w:rPr>
        <w:t>held ineligible to receive MHLW science research grant funding. Since</w:t>
      </w:r>
      <w:r w:rsidR="00404B25" w:rsidRPr="0085242D">
        <w:rPr>
          <w:rFonts w:ascii="Times New Roman" w:hAnsi="Times New Roman"/>
          <w:kern w:val="0"/>
          <w:sz w:val="24"/>
        </w:rPr>
        <w:t xml:space="preserve"> the</w:t>
      </w:r>
      <w:r w:rsidR="00E07AA2" w:rsidRPr="0085242D">
        <w:rPr>
          <w:rFonts w:ascii="Times New Roman" w:hAnsi="Times New Roman"/>
          <w:kern w:val="0"/>
          <w:sz w:val="24"/>
        </w:rPr>
        <w:t xml:space="preserve"> </w:t>
      </w:r>
      <w:r w:rsidR="00404B25" w:rsidRPr="0085242D">
        <w:rPr>
          <w:rFonts w:ascii="Times New Roman" w:hAnsi="Times New Roman"/>
          <w:kern w:val="0"/>
          <w:sz w:val="24"/>
        </w:rPr>
        <w:t>a</w:t>
      </w:r>
      <w:r w:rsidR="008953C2" w:rsidRPr="0085242D">
        <w:rPr>
          <w:rFonts w:ascii="Times New Roman" w:hAnsi="Times New Roman"/>
          <w:kern w:val="0"/>
          <w:sz w:val="24"/>
        </w:rPr>
        <w:t>cademic</w:t>
      </w:r>
      <w:r w:rsidR="00404B25" w:rsidRPr="0085242D">
        <w:rPr>
          <w:rFonts w:ascii="Times New Roman" w:hAnsi="Times New Roman"/>
          <w:kern w:val="0"/>
          <w:sz w:val="24"/>
        </w:rPr>
        <w:t xml:space="preserve"> year</w:t>
      </w:r>
      <w:r w:rsidR="008953C2" w:rsidRPr="0085242D">
        <w:rPr>
          <w:rFonts w:ascii="Times New Roman" w:hAnsi="Times New Roman"/>
          <w:kern w:val="0"/>
          <w:sz w:val="24"/>
        </w:rPr>
        <w:t xml:space="preserve"> </w:t>
      </w:r>
      <w:r w:rsidR="00E07AA2" w:rsidRPr="0085242D">
        <w:rPr>
          <w:rFonts w:ascii="Times New Roman" w:hAnsi="Times New Roman"/>
          <w:kern w:val="0"/>
          <w:sz w:val="24"/>
        </w:rPr>
        <w:t xml:space="preserve">2015, implementation of </w:t>
      </w:r>
      <w:proofErr w:type="gramStart"/>
      <w:r w:rsidR="00E07AA2" w:rsidRPr="0085242D">
        <w:rPr>
          <w:rFonts w:ascii="Times New Roman" w:hAnsi="Times New Roman"/>
          <w:kern w:val="0"/>
          <w:sz w:val="24"/>
        </w:rPr>
        <w:t>conflict of interest</w:t>
      </w:r>
      <w:proofErr w:type="gramEnd"/>
      <w:r w:rsidR="00E07AA2" w:rsidRPr="0085242D">
        <w:rPr>
          <w:rFonts w:ascii="Times New Roman" w:hAnsi="Times New Roman"/>
          <w:kern w:val="0"/>
          <w:sz w:val="24"/>
        </w:rPr>
        <w:t xml:space="preserve"> management has also been required for some </w:t>
      </w:r>
      <w:r w:rsidR="00F02C55">
        <w:rPr>
          <w:rFonts w:ascii="Times New Roman" w:hAnsi="Times New Roman"/>
          <w:kern w:val="0"/>
          <w:sz w:val="24"/>
        </w:rPr>
        <w:t>contract research</w:t>
      </w:r>
      <w:r w:rsidR="00E07AA2" w:rsidRPr="0085242D">
        <w:rPr>
          <w:rFonts w:ascii="Times New Roman" w:hAnsi="Times New Roman"/>
          <w:kern w:val="0"/>
          <w:sz w:val="24"/>
        </w:rPr>
        <w:t xml:space="preserve"> at the Japan Agency for Medical Research and Development (AMED).</w:t>
      </w:r>
    </w:p>
    <w:p w14:paraId="58007FCE" w14:textId="36048572" w:rsidR="009F6991" w:rsidRPr="0085242D" w:rsidRDefault="008953C2" w:rsidP="009F6991">
      <w:pPr>
        <w:autoSpaceDE w:val="0"/>
        <w:autoSpaceDN w:val="0"/>
        <w:adjustRightInd w:val="0"/>
        <w:ind w:firstLineChars="100" w:firstLine="24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 w:hint="eastAsia"/>
          <w:kern w:val="0"/>
          <w:sz w:val="24"/>
        </w:rPr>
        <w:t xml:space="preserve">At </w:t>
      </w:r>
      <w:r w:rsidRPr="0085242D">
        <w:rPr>
          <w:rFonts w:ascii="Times New Roman" w:hAnsi="Times New Roman"/>
          <w:kern w:val="0"/>
          <w:sz w:val="24"/>
        </w:rPr>
        <w:t xml:space="preserve">this University, conflict of interest management has been implemented for MHLW </w:t>
      </w:r>
      <w:r w:rsidR="00152AF5">
        <w:rPr>
          <w:rFonts w:ascii="Times New Roman" w:hAnsi="Times New Roman"/>
          <w:kern w:val="0"/>
          <w:sz w:val="24"/>
        </w:rPr>
        <w:t>S</w:t>
      </w:r>
      <w:r w:rsidRPr="0085242D">
        <w:rPr>
          <w:rFonts w:ascii="Times New Roman" w:hAnsi="Times New Roman"/>
          <w:kern w:val="0"/>
          <w:sz w:val="24"/>
        </w:rPr>
        <w:t xml:space="preserve">cience </w:t>
      </w:r>
      <w:r w:rsidR="00152AF5">
        <w:rPr>
          <w:rFonts w:ascii="Times New Roman" w:hAnsi="Times New Roman"/>
          <w:kern w:val="0"/>
          <w:sz w:val="24"/>
        </w:rPr>
        <w:t>R</w:t>
      </w:r>
      <w:r w:rsidR="005C1F8F" w:rsidRPr="0085242D">
        <w:rPr>
          <w:rFonts w:ascii="Times New Roman" w:hAnsi="Times New Roman"/>
          <w:kern w:val="0"/>
          <w:sz w:val="24"/>
        </w:rPr>
        <w:t>esearch</w:t>
      </w:r>
      <w:r w:rsidRPr="0085242D">
        <w:rPr>
          <w:rFonts w:ascii="Times New Roman" w:hAnsi="Times New Roman"/>
          <w:kern w:val="0"/>
          <w:sz w:val="24"/>
        </w:rPr>
        <w:t xml:space="preserve"> since </w:t>
      </w:r>
      <w:r w:rsidR="00404B25" w:rsidRPr="0085242D">
        <w:rPr>
          <w:rFonts w:ascii="Times New Roman" w:hAnsi="Times New Roman"/>
          <w:kern w:val="0"/>
          <w:sz w:val="24"/>
        </w:rPr>
        <w:t>the a</w:t>
      </w:r>
      <w:r w:rsidRPr="0085242D">
        <w:rPr>
          <w:rFonts w:ascii="Times New Roman" w:hAnsi="Times New Roman"/>
          <w:kern w:val="0"/>
          <w:sz w:val="24"/>
        </w:rPr>
        <w:t xml:space="preserve">cademic </w:t>
      </w:r>
      <w:r w:rsidR="00404B25" w:rsidRPr="0085242D">
        <w:rPr>
          <w:rFonts w:ascii="Times New Roman" w:hAnsi="Times New Roman"/>
          <w:kern w:val="0"/>
          <w:sz w:val="24"/>
        </w:rPr>
        <w:t xml:space="preserve">year </w:t>
      </w:r>
      <w:r w:rsidRPr="0085242D">
        <w:rPr>
          <w:rFonts w:ascii="Times New Roman" w:hAnsi="Times New Roman"/>
          <w:kern w:val="0"/>
          <w:sz w:val="24"/>
        </w:rPr>
        <w:t>2010</w:t>
      </w:r>
      <w:r w:rsidRPr="0085242D">
        <w:rPr>
          <w:rFonts w:ascii="Times New Roman" w:hAnsi="Times New Roman" w:hint="eastAsia"/>
          <w:kern w:val="0"/>
          <w:sz w:val="24"/>
        </w:rPr>
        <w:t>, and it is being implemented for</w:t>
      </w:r>
      <w:r w:rsidR="00404B25" w:rsidRPr="0085242D">
        <w:rPr>
          <w:rFonts w:ascii="Times New Roman" w:hAnsi="Times New Roman"/>
          <w:kern w:val="0"/>
          <w:sz w:val="24"/>
        </w:rPr>
        <w:t xml:space="preserve"> the</w:t>
      </w:r>
      <w:r w:rsidRPr="0085242D">
        <w:rPr>
          <w:rFonts w:ascii="Times New Roman" w:hAnsi="Times New Roman" w:hint="eastAsia"/>
          <w:kern w:val="0"/>
          <w:sz w:val="24"/>
        </w:rPr>
        <w:t xml:space="preserve"> </w:t>
      </w:r>
      <w:r w:rsidR="00404B25" w:rsidRPr="0085242D">
        <w:rPr>
          <w:rFonts w:ascii="Times New Roman" w:hAnsi="Times New Roman"/>
          <w:kern w:val="0"/>
          <w:sz w:val="24"/>
        </w:rPr>
        <w:t>ac</w:t>
      </w:r>
      <w:r w:rsidRPr="0085242D">
        <w:rPr>
          <w:rFonts w:ascii="Times New Roman" w:hAnsi="Times New Roman"/>
          <w:kern w:val="0"/>
          <w:sz w:val="24"/>
        </w:rPr>
        <w:t>ademic</w:t>
      </w:r>
      <w:r w:rsidR="00404B25" w:rsidRPr="0085242D">
        <w:rPr>
          <w:rFonts w:ascii="Times New Roman" w:hAnsi="Times New Roman"/>
          <w:kern w:val="0"/>
          <w:sz w:val="24"/>
        </w:rPr>
        <w:t xml:space="preserve"> year</w:t>
      </w:r>
      <w:r w:rsidRPr="00444388">
        <w:rPr>
          <w:rFonts w:ascii="Times New Roman" w:hAnsi="Times New Roman"/>
          <w:color w:val="FF0000"/>
          <w:kern w:val="0"/>
          <w:sz w:val="24"/>
        </w:rPr>
        <w:t xml:space="preserve"> 20</w:t>
      </w:r>
      <w:r w:rsidR="008F6708">
        <w:rPr>
          <w:rFonts w:ascii="Times New Roman" w:hAnsi="Times New Roman"/>
          <w:color w:val="FF0000"/>
          <w:kern w:val="0"/>
          <w:sz w:val="24"/>
        </w:rPr>
        <w:t>20</w:t>
      </w:r>
      <w:r w:rsidRPr="0085242D">
        <w:rPr>
          <w:rFonts w:ascii="Times New Roman" w:hAnsi="Times New Roman"/>
          <w:kern w:val="0"/>
          <w:sz w:val="24"/>
        </w:rPr>
        <w:t xml:space="preserve"> </w:t>
      </w:r>
      <w:r w:rsidR="00404B25" w:rsidRPr="0085242D">
        <w:rPr>
          <w:rFonts w:ascii="Times New Roman" w:hAnsi="Times New Roman"/>
          <w:kern w:val="0"/>
          <w:sz w:val="24"/>
        </w:rPr>
        <w:t>as well</w:t>
      </w:r>
      <w:r w:rsidRPr="0085242D">
        <w:rPr>
          <w:rFonts w:ascii="Times New Roman" w:hAnsi="Times New Roman"/>
          <w:kern w:val="0"/>
          <w:sz w:val="24"/>
        </w:rPr>
        <w:t>, as detailed below.</w:t>
      </w:r>
    </w:p>
    <w:p w14:paraId="2633D7DB" w14:textId="77777777" w:rsidR="00ED0480" w:rsidRPr="0085242D" w:rsidRDefault="008953C2" w:rsidP="009F6991">
      <w:pPr>
        <w:autoSpaceDE w:val="0"/>
        <w:autoSpaceDN w:val="0"/>
        <w:adjustRightInd w:val="0"/>
        <w:ind w:firstLineChars="100" w:firstLine="24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 w:hint="eastAsia"/>
          <w:kern w:val="0"/>
          <w:sz w:val="24"/>
        </w:rPr>
        <w:t>I would like to request your kind</w:t>
      </w:r>
      <w:r w:rsidR="00086999" w:rsidRPr="0085242D">
        <w:rPr>
          <w:rFonts w:ascii="Times New Roman" w:hAnsi="Times New Roman" w:hint="eastAsia"/>
          <w:kern w:val="0"/>
          <w:sz w:val="24"/>
        </w:rPr>
        <w:t xml:space="preserve"> assistance in informing </w:t>
      </w:r>
      <w:r w:rsidR="00086999" w:rsidRPr="0085242D">
        <w:rPr>
          <w:rFonts w:ascii="Times New Roman" w:hAnsi="Times New Roman"/>
          <w:kern w:val="0"/>
          <w:sz w:val="24"/>
        </w:rPr>
        <w:t>the</w:t>
      </w:r>
      <w:r w:rsidRPr="0085242D">
        <w:rPr>
          <w:rFonts w:ascii="Times New Roman" w:hAnsi="Times New Roman" w:hint="eastAsia"/>
          <w:kern w:val="0"/>
          <w:sz w:val="24"/>
        </w:rPr>
        <w:t xml:space="preserve"> </w:t>
      </w:r>
      <w:r w:rsidR="00086999" w:rsidRPr="0085242D">
        <w:rPr>
          <w:rFonts w:ascii="Times New Roman" w:hAnsi="Times New Roman"/>
          <w:kern w:val="0"/>
          <w:sz w:val="24"/>
        </w:rPr>
        <w:t>Osaka University</w:t>
      </w:r>
      <w:r w:rsidR="00404B25" w:rsidRPr="0085242D">
        <w:rPr>
          <w:rFonts w:ascii="Times New Roman" w:hAnsi="Times New Roman"/>
          <w:kern w:val="0"/>
          <w:sz w:val="24"/>
        </w:rPr>
        <w:t>’s faculty members</w:t>
      </w:r>
      <w:r w:rsidR="00086999" w:rsidRPr="0085242D">
        <w:rPr>
          <w:rFonts w:ascii="Times New Roman" w:hAnsi="Times New Roman"/>
          <w:kern w:val="0"/>
          <w:sz w:val="24"/>
        </w:rPr>
        <w:t>, etc.</w:t>
      </w:r>
      <w:r w:rsidR="00086999" w:rsidRPr="0085242D">
        <w:rPr>
          <w:rFonts w:ascii="Times New Roman" w:hAnsi="Times New Roman" w:hint="eastAsia"/>
          <w:kern w:val="0"/>
          <w:sz w:val="24"/>
        </w:rPr>
        <w:t xml:space="preserve"> at your offices and departments of the matters below, as well as </w:t>
      </w:r>
      <w:r w:rsidR="00086999" w:rsidRPr="0085242D">
        <w:rPr>
          <w:rFonts w:ascii="Times New Roman" w:hAnsi="Times New Roman"/>
          <w:kern w:val="0"/>
          <w:sz w:val="24"/>
        </w:rPr>
        <w:t xml:space="preserve">taking any other measures required. </w:t>
      </w:r>
    </w:p>
    <w:p w14:paraId="2DECB41E" w14:textId="77777777" w:rsidR="009F6991" w:rsidRPr="0085242D" w:rsidRDefault="009F6991" w:rsidP="009F6991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</w:rPr>
      </w:pPr>
    </w:p>
    <w:p w14:paraId="6CC6A848" w14:textId="77777777" w:rsidR="00ED0480" w:rsidRPr="0085242D" w:rsidRDefault="00086999" w:rsidP="009F6991">
      <w:pPr>
        <w:autoSpaceDE w:val="0"/>
        <w:autoSpaceDN w:val="0"/>
        <w:adjustRightInd w:val="0"/>
        <w:ind w:firstLineChars="100" w:firstLine="240"/>
        <w:jc w:val="center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Item</w:t>
      </w:r>
    </w:p>
    <w:p w14:paraId="1C32B3A4" w14:textId="77777777" w:rsidR="009F6991" w:rsidRPr="0085242D" w:rsidRDefault="009F6991" w:rsidP="009F6991">
      <w:pPr>
        <w:autoSpaceDE w:val="0"/>
        <w:autoSpaceDN w:val="0"/>
        <w:adjustRightInd w:val="0"/>
        <w:ind w:firstLineChars="100" w:firstLine="240"/>
        <w:jc w:val="center"/>
        <w:rPr>
          <w:rFonts w:ascii="Times New Roman" w:hAnsi="Times New Roman"/>
          <w:kern w:val="0"/>
          <w:sz w:val="24"/>
        </w:rPr>
      </w:pPr>
    </w:p>
    <w:p w14:paraId="60225A31" w14:textId="77777777" w:rsidR="00ED0480" w:rsidRPr="0085242D" w:rsidRDefault="009862FA" w:rsidP="009862FA">
      <w:pPr>
        <w:tabs>
          <w:tab w:val="left" w:pos="284"/>
        </w:tabs>
        <w:ind w:left="2429" w:hangingChars="1012" w:hanging="2429"/>
        <w:jc w:val="left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１．</w:t>
      </w:r>
      <w:r w:rsidR="0005251E" w:rsidRPr="0085242D">
        <w:rPr>
          <w:rFonts w:ascii="Times New Roman" w:hAnsi="Times New Roman" w:hint="eastAsia"/>
          <w:kern w:val="0"/>
          <w:sz w:val="24"/>
        </w:rPr>
        <w:t>P</w:t>
      </w:r>
      <w:r w:rsidR="0005251E" w:rsidRPr="0085242D">
        <w:rPr>
          <w:rFonts w:ascii="Times New Roman" w:hAnsi="Times New Roman"/>
          <w:kern w:val="0"/>
          <w:sz w:val="24"/>
        </w:rPr>
        <w:t>ersons covered:</w:t>
      </w:r>
      <w:r w:rsidR="00ED0480" w:rsidRPr="0085242D">
        <w:rPr>
          <w:rFonts w:ascii="Times New Roman" w:hAnsi="Times New Roman"/>
          <w:kern w:val="0"/>
          <w:sz w:val="24"/>
        </w:rPr>
        <w:t xml:space="preserve">　</w:t>
      </w:r>
      <w:r w:rsidR="0005251E" w:rsidRPr="0085242D">
        <w:rPr>
          <w:rFonts w:ascii="Times New Roman" w:hAnsi="Times New Roman"/>
          <w:kern w:val="0"/>
          <w:sz w:val="24"/>
        </w:rPr>
        <w:t xml:space="preserve">(1) </w:t>
      </w:r>
      <w:r w:rsidR="00404B25" w:rsidRPr="0085242D">
        <w:rPr>
          <w:rFonts w:ascii="Times New Roman" w:hAnsi="Times New Roman"/>
          <w:kern w:val="0"/>
          <w:sz w:val="24"/>
        </w:rPr>
        <w:t>Osaka University’s faculty members</w:t>
      </w:r>
      <w:r w:rsidR="0005251E" w:rsidRPr="0085242D">
        <w:rPr>
          <w:rFonts w:ascii="Times New Roman" w:hAnsi="Times New Roman"/>
          <w:kern w:val="0"/>
          <w:sz w:val="24"/>
        </w:rPr>
        <w:t xml:space="preserve">, etc. working on research for which </w:t>
      </w:r>
      <w:r w:rsidR="00250FFF" w:rsidRPr="0085242D">
        <w:rPr>
          <w:rFonts w:ascii="Times New Roman" w:hAnsi="Times New Roman"/>
          <w:kern w:val="0"/>
          <w:sz w:val="24"/>
        </w:rPr>
        <w:t>COI</w:t>
      </w:r>
      <w:r w:rsidR="0005251E" w:rsidRPr="0085242D">
        <w:rPr>
          <w:rFonts w:ascii="Times New Roman" w:hAnsi="Times New Roman"/>
          <w:kern w:val="0"/>
          <w:sz w:val="24"/>
        </w:rPr>
        <w:t xml:space="preserve"> </w:t>
      </w:r>
      <w:r w:rsidR="00774BF6" w:rsidRPr="0085242D">
        <w:rPr>
          <w:rFonts w:ascii="Times New Roman" w:hAnsi="Times New Roman"/>
          <w:kern w:val="0"/>
          <w:sz w:val="24"/>
        </w:rPr>
        <w:t>management</w:t>
      </w:r>
      <w:r w:rsidR="0005251E" w:rsidRPr="0085242D">
        <w:rPr>
          <w:rFonts w:ascii="Times New Roman" w:hAnsi="Times New Roman"/>
          <w:kern w:val="0"/>
          <w:sz w:val="24"/>
        </w:rPr>
        <w:t xml:space="preserve"> is considered necessary </w:t>
      </w:r>
      <w:proofErr w:type="gramStart"/>
      <w:r w:rsidR="0005251E" w:rsidRPr="0085242D">
        <w:rPr>
          <w:rFonts w:ascii="Times New Roman" w:hAnsi="Times New Roman"/>
          <w:kern w:val="0"/>
          <w:sz w:val="24"/>
        </w:rPr>
        <w:t>on the basis of</w:t>
      </w:r>
      <w:proofErr w:type="gramEnd"/>
      <w:r w:rsidR="0005251E" w:rsidRPr="0085242D">
        <w:rPr>
          <w:rFonts w:ascii="Times New Roman" w:hAnsi="Times New Roman"/>
          <w:kern w:val="0"/>
          <w:sz w:val="24"/>
        </w:rPr>
        <w:t xml:space="preserve"> MHLW and AMED policy </w:t>
      </w:r>
    </w:p>
    <w:p w14:paraId="20EAEBCF" w14:textId="77777777" w:rsidR="00ED0480" w:rsidRPr="0085242D" w:rsidRDefault="0005251E" w:rsidP="000F387C">
      <w:pPr>
        <w:ind w:firstLineChars="1000" w:firstLine="240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(both research representatives and members of research projects)</w:t>
      </w:r>
    </w:p>
    <w:p w14:paraId="6F652E27" w14:textId="6F9CC400" w:rsidR="00ED0480" w:rsidRPr="00C87BFF" w:rsidRDefault="00250FFF" w:rsidP="00444388">
      <w:pPr>
        <w:ind w:leftChars="1113" w:left="2337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 w:hint="eastAsia"/>
          <w:kern w:val="0"/>
          <w:sz w:val="24"/>
        </w:rPr>
        <w:t xml:space="preserve">(2) </w:t>
      </w:r>
      <w:r w:rsidR="00C87BFF" w:rsidRPr="00C87BFF">
        <w:rPr>
          <w:rFonts w:ascii="Times New Roman" w:hAnsi="Times New Roman" w:hint="eastAsia"/>
          <w:kern w:val="0"/>
          <w:sz w:val="24"/>
        </w:rPr>
        <w:t xml:space="preserve">Of those members of research projects </w:t>
      </w:r>
      <w:r w:rsidR="00DD0B04">
        <w:rPr>
          <w:rFonts w:ascii="Times New Roman" w:hAnsi="Times New Roman"/>
          <w:kern w:val="0"/>
          <w:sz w:val="24"/>
        </w:rPr>
        <w:t xml:space="preserve">in </w:t>
      </w:r>
      <w:r w:rsidR="00C87BFF" w:rsidRPr="00C87BFF">
        <w:rPr>
          <w:rFonts w:ascii="Times New Roman" w:hAnsi="Times New Roman" w:hint="eastAsia"/>
          <w:kern w:val="0"/>
          <w:sz w:val="24"/>
        </w:rPr>
        <w:t>which Osaka University</w:t>
      </w:r>
      <w:r w:rsidR="00C87BFF" w:rsidRPr="00C87BFF">
        <w:rPr>
          <w:rFonts w:ascii="Times New Roman" w:hAnsi="Times New Roman" w:hint="eastAsia"/>
          <w:kern w:val="0"/>
          <w:sz w:val="24"/>
        </w:rPr>
        <w:t>’</w:t>
      </w:r>
      <w:r w:rsidR="00C87BFF" w:rsidRPr="00C87BFF">
        <w:rPr>
          <w:rFonts w:ascii="Times New Roman" w:hAnsi="Times New Roman" w:hint="eastAsia"/>
          <w:kern w:val="0"/>
          <w:sz w:val="24"/>
        </w:rPr>
        <w:t>s faculty members</w:t>
      </w:r>
      <w:r w:rsidR="002C1122">
        <w:rPr>
          <w:rFonts w:ascii="Times New Roman" w:hAnsi="Times New Roman"/>
          <w:kern w:val="0"/>
          <w:sz w:val="24"/>
        </w:rPr>
        <w:t xml:space="preserve"> etc.</w:t>
      </w:r>
      <w:r w:rsidR="00C87BFF" w:rsidRPr="00C87BFF">
        <w:rPr>
          <w:rFonts w:ascii="Times New Roman" w:hAnsi="Times New Roman" w:hint="eastAsia"/>
          <w:kern w:val="0"/>
          <w:sz w:val="24"/>
        </w:rPr>
        <w:t xml:space="preserve"> given above are research representatives,  those persons whose institutions of affiliation have not established the COI Committee stipulated in </w:t>
      </w:r>
      <w:r w:rsidR="00C87BFF" w:rsidRPr="00C87BFF">
        <w:rPr>
          <w:rFonts w:ascii="Times New Roman" w:hAnsi="Times New Roman" w:hint="eastAsia"/>
          <w:kern w:val="0"/>
          <w:sz w:val="24"/>
        </w:rPr>
        <w:t>Ⅳ</w:t>
      </w:r>
      <w:r w:rsidR="00C87BFF" w:rsidRPr="00C87BFF">
        <w:rPr>
          <w:rFonts w:ascii="Times New Roman" w:hAnsi="Times New Roman" w:hint="eastAsia"/>
          <w:kern w:val="0"/>
          <w:sz w:val="24"/>
        </w:rPr>
        <w:t>.</w:t>
      </w:r>
      <w:r w:rsidR="008F6708">
        <w:rPr>
          <w:rFonts w:ascii="Times New Roman" w:hAnsi="Times New Roman"/>
          <w:kern w:val="0"/>
          <w:sz w:val="24"/>
        </w:rPr>
        <w:t>2</w:t>
      </w:r>
      <w:r w:rsidR="00C87BFF" w:rsidRPr="00C87BFF">
        <w:rPr>
          <w:rFonts w:ascii="Times New Roman" w:hAnsi="Times New Roman" w:hint="eastAsia"/>
          <w:kern w:val="0"/>
          <w:sz w:val="24"/>
        </w:rPr>
        <w:t xml:space="preserve"> of the Policy.</w:t>
      </w:r>
    </w:p>
    <w:p w14:paraId="17A872B9" w14:textId="77777777" w:rsidR="00C64BD8" w:rsidRPr="0085242D" w:rsidRDefault="00C64BD8" w:rsidP="009F6991">
      <w:pPr>
        <w:ind w:leftChars="700" w:left="2190" w:hangingChars="300" w:hanging="720"/>
        <w:rPr>
          <w:rFonts w:ascii="Times New Roman" w:hAnsi="Times New Roman"/>
          <w:kern w:val="0"/>
          <w:sz w:val="24"/>
        </w:rPr>
      </w:pPr>
    </w:p>
    <w:p w14:paraId="3445F40E" w14:textId="50600E84" w:rsidR="009F6991" w:rsidRDefault="009F6991" w:rsidP="00CC57DA">
      <w:pPr>
        <w:tabs>
          <w:tab w:val="left" w:pos="142"/>
        </w:tabs>
        <w:ind w:left="2429" w:hangingChars="1012" w:hanging="2429"/>
        <w:rPr>
          <w:rFonts w:ascii="Times New Roman" w:hAnsi="Times New Roman"/>
          <w:sz w:val="24"/>
        </w:rPr>
      </w:pPr>
      <w:r w:rsidRPr="0085242D">
        <w:rPr>
          <w:rFonts w:ascii="Times New Roman" w:hAnsi="Times New Roman"/>
          <w:kern w:val="0"/>
          <w:sz w:val="24"/>
        </w:rPr>
        <w:t>２．</w:t>
      </w:r>
      <w:r w:rsidR="00EC1955" w:rsidRPr="0085242D">
        <w:rPr>
          <w:rFonts w:ascii="Times New Roman" w:hAnsi="Times New Roman" w:hint="eastAsia"/>
          <w:kern w:val="0"/>
          <w:sz w:val="24"/>
        </w:rPr>
        <w:t>Report period:</w:t>
      </w:r>
      <w:r w:rsidR="00EC1955" w:rsidRPr="0085242D">
        <w:rPr>
          <w:rFonts w:ascii="Times New Roman" w:hAnsi="Times New Roman"/>
          <w:kern w:val="0"/>
          <w:sz w:val="24"/>
        </w:rPr>
        <w:t xml:space="preserve"> (1) Period from applications for research theme to </w:t>
      </w:r>
      <w:r w:rsidR="00EC1955" w:rsidRPr="0085242D">
        <w:rPr>
          <w:rFonts w:ascii="Times New Roman" w:hAnsi="Times New Roman" w:hint="eastAsia"/>
          <w:b/>
          <w:kern w:val="0"/>
          <w:sz w:val="24"/>
          <w:u w:val="single"/>
        </w:rPr>
        <w:t xml:space="preserve">submission of </w:t>
      </w:r>
      <w:r w:rsidR="004934CB" w:rsidRPr="0085242D">
        <w:rPr>
          <w:rFonts w:ascii="Times New Roman" w:hAnsi="Times New Roman"/>
          <w:b/>
          <w:kern w:val="0"/>
          <w:sz w:val="24"/>
          <w:u w:val="single"/>
        </w:rPr>
        <w:t xml:space="preserve">the </w:t>
      </w:r>
      <w:r w:rsidR="00EC1955" w:rsidRPr="0085242D">
        <w:rPr>
          <w:rFonts w:ascii="Times New Roman" w:hAnsi="Times New Roman" w:hint="eastAsia"/>
          <w:b/>
          <w:kern w:val="0"/>
          <w:sz w:val="24"/>
          <w:u w:val="single"/>
        </w:rPr>
        <w:t>grant</w:t>
      </w:r>
      <w:r w:rsidR="00EC1955" w:rsidRPr="0085242D">
        <w:rPr>
          <w:rFonts w:ascii="Times New Roman" w:hAnsi="Times New Roman"/>
          <w:b/>
          <w:kern w:val="0"/>
          <w:sz w:val="24"/>
          <w:u w:val="single"/>
        </w:rPr>
        <w:t xml:space="preserve"> application form</w:t>
      </w:r>
      <w:r w:rsidR="00EC1955" w:rsidRPr="0085242D">
        <w:rPr>
          <w:rFonts w:ascii="Times New Roman" w:hAnsi="Times New Roman"/>
          <w:kern w:val="0"/>
          <w:sz w:val="24"/>
        </w:rPr>
        <w:t xml:space="preserve"> </w:t>
      </w:r>
      <w:r w:rsidR="00EC1955" w:rsidRPr="0085242D">
        <w:rPr>
          <w:rFonts w:ascii="Times New Roman" w:hAnsi="Times New Roman" w:hint="eastAsia"/>
          <w:kern w:val="0"/>
          <w:sz w:val="24"/>
        </w:rPr>
        <w:t>or</w:t>
      </w:r>
      <w:r w:rsidR="00EC1955" w:rsidRPr="0085242D">
        <w:rPr>
          <w:rFonts w:ascii="Times New Roman" w:hAnsi="Times New Roman" w:hint="eastAsia"/>
          <w:b/>
          <w:kern w:val="0"/>
          <w:sz w:val="24"/>
        </w:rPr>
        <w:t xml:space="preserve"> </w:t>
      </w:r>
      <w:r w:rsidR="00EC1955" w:rsidRPr="0085242D">
        <w:rPr>
          <w:rFonts w:ascii="Times New Roman" w:hAnsi="Times New Roman"/>
          <w:b/>
          <w:kern w:val="0"/>
          <w:sz w:val="24"/>
          <w:u w:val="single"/>
        </w:rPr>
        <w:t>u</w:t>
      </w:r>
      <w:r w:rsidR="00EC1955" w:rsidRPr="0085242D">
        <w:rPr>
          <w:rFonts w:ascii="Times New Roman" w:hAnsi="Times New Roman" w:hint="eastAsia"/>
          <w:b/>
          <w:kern w:val="0"/>
          <w:sz w:val="24"/>
          <w:u w:val="single"/>
        </w:rPr>
        <w:t xml:space="preserve">ntil conclusion of </w:t>
      </w:r>
      <w:r w:rsidR="004934CB" w:rsidRPr="0085242D">
        <w:rPr>
          <w:rFonts w:ascii="Times New Roman" w:hAnsi="Times New Roman"/>
          <w:b/>
          <w:kern w:val="0"/>
          <w:sz w:val="24"/>
          <w:u w:val="single"/>
        </w:rPr>
        <w:t xml:space="preserve">the </w:t>
      </w:r>
      <w:r w:rsidR="00EC1955" w:rsidRPr="0085242D">
        <w:rPr>
          <w:rFonts w:ascii="Times New Roman" w:hAnsi="Times New Roman" w:hint="eastAsia"/>
          <w:b/>
          <w:kern w:val="0"/>
          <w:sz w:val="24"/>
          <w:u w:val="single"/>
        </w:rPr>
        <w:t xml:space="preserve">contract for </w:t>
      </w:r>
      <w:r w:rsidR="00F02C55">
        <w:rPr>
          <w:rFonts w:ascii="Times New Roman" w:hAnsi="Times New Roman" w:hint="eastAsia"/>
          <w:b/>
          <w:kern w:val="0"/>
          <w:sz w:val="24"/>
          <w:u w:val="single"/>
        </w:rPr>
        <w:t>contract research</w:t>
      </w:r>
      <w:r w:rsidR="00EC1955" w:rsidRPr="0085242D">
        <w:rPr>
          <w:rFonts w:ascii="Times New Roman" w:hAnsi="Times New Roman"/>
          <w:b/>
          <w:kern w:val="0"/>
          <w:sz w:val="24"/>
        </w:rPr>
        <w:t xml:space="preserve"> </w:t>
      </w:r>
      <w:r w:rsidR="00EC1955" w:rsidRPr="0085242D">
        <w:rPr>
          <w:rFonts w:ascii="Times New Roman" w:hAnsi="Times New Roman"/>
          <w:sz w:val="24"/>
        </w:rPr>
        <w:t>(both new and ongoing themes)</w:t>
      </w:r>
    </w:p>
    <w:p w14:paraId="1019C894" w14:textId="77777777" w:rsidR="008F6708" w:rsidRPr="0085242D" w:rsidRDefault="008F6708" w:rsidP="00CC57DA">
      <w:pPr>
        <w:tabs>
          <w:tab w:val="left" w:pos="142"/>
        </w:tabs>
        <w:ind w:left="2429" w:hangingChars="1012" w:hanging="2429"/>
        <w:rPr>
          <w:rFonts w:ascii="Times New Roman" w:hAnsi="Times New Roman"/>
          <w:sz w:val="24"/>
        </w:rPr>
      </w:pPr>
    </w:p>
    <w:p w14:paraId="7AB0968C" w14:textId="77777777" w:rsidR="009F6991" w:rsidRPr="0085242D" w:rsidRDefault="00176080" w:rsidP="00176080">
      <w:pPr>
        <w:rPr>
          <w:rFonts w:ascii="Times New Roman" w:hAnsi="Times New Roman"/>
          <w:b/>
          <w:bCs/>
          <w:sz w:val="24"/>
        </w:rPr>
      </w:pPr>
      <w:r w:rsidRPr="0085242D">
        <w:rPr>
          <w:rFonts w:ascii="Times New Roman" w:hAnsi="Times New Roman"/>
          <w:kern w:val="0"/>
          <w:sz w:val="24"/>
        </w:rPr>
        <w:t>３．</w:t>
      </w:r>
      <w:r w:rsidR="00DF5FB8" w:rsidRPr="0085242D">
        <w:rPr>
          <w:rFonts w:ascii="Times New Roman" w:hAnsi="Times New Roman" w:hint="eastAsia"/>
          <w:kern w:val="0"/>
          <w:sz w:val="24"/>
        </w:rPr>
        <w:t>Documents for submission:</w:t>
      </w:r>
      <w:r w:rsidR="009F6991" w:rsidRPr="0085242D">
        <w:rPr>
          <w:rFonts w:ascii="Times New Roman" w:hAnsi="Times New Roman"/>
          <w:b/>
          <w:bCs/>
          <w:sz w:val="24"/>
        </w:rPr>
        <w:t xml:space="preserve">　</w:t>
      </w:r>
    </w:p>
    <w:p w14:paraId="2DB4A204" w14:textId="77777777" w:rsidR="009F6991" w:rsidRPr="0085242D" w:rsidRDefault="009F6991" w:rsidP="00C26DC9">
      <w:pPr>
        <w:ind w:firstLineChars="300" w:firstLine="72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＜</w:t>
      </w:r>
      <w:r w:rsidR="00265FFA" w:rsidRPr="0085242D">
        <w:rPr>
          <w:rFonts w:ascii="Times New Roman" w:hAnsi="Times New Roman" w:hint="eastAsia"/>
          <w:kern w:val="0"/>
          <w:sz w:val="24"/>
        </w:rPr>
        <w:t xml:space="preserve">Documents for submission by </w:t>
      </w:r>
      <w:r w:rsidR="0005251E" w:rsidRPr="0085242D">
        <w:rPr>
          <w:rFonts w:ascii="Times New Roman" w:hAnsi="Times New Roman"/>
          <w:kern w:val="0"/>
          <w:sz w:val="24"/>
        </w:rPr>
        <w:t>research representatives</w:t>
      </w:r>
      <w:r w:rsidR="00265FFA" w:rsidRPr="0085242D">
        <w:rPr>
          <w:rFonts w:ascii="Times New Roman" w:hAnsi="Times New Roman"/>
          <w:kern w:val="0"/>
          <w:sz w:val="24"/>
        </w:rPr>
        <w:t xml:space="preserve"> (</w:t>
      </w:r>
      <w:r w:rsidR="000E6790" w:rsidRPr="0085242D">
        <w:rPr>
          <w:rFonts w:ascii="Times New Roman" w:hAnsi="Times New Roman"/>
          <w:kern w:val="0"/>
          <w:sz w:val="24"/>
        </w:rPr>
        <w:t>affiliated with</w:t>
      </w:r>
      <w:r w:rsidR="00265FFA" w:rsidRPr="0085242D">
        <w:rPr>
          <w:rFonts w:ascii="Times New Roman" w:hAnsi="Times New Roman"/>
          <w:kern w:val="0"/>
          <w:sz w:val="24"/>
        </w:rPr>
        <w:t xml:space="preserve"> </w:t>
      </w:r>
      <w:r w:rsidR="008953C2" w:rsidRPr="0085242D">
        <w:rPr>
          <w:rFonts w:ascii="Times New Roman" w:hAnsi="Times New Roman"/>
          <w:kern w:val="0"/>
          <w:sz w:val="24"/>
        </w:rPr>
        <w:t>this University</w:t>
      </w:r>
      <w:r w:rsidR="00265FFA" w:rsidRPr="0085242D">
        <w:rPr>
          <w:rFonts w:ascii="Times New Roman" w:hAnsi="Times New Roman"/>
          <w:kern w:val="0"/>
          <w:sz w:val="24"/>
        </w:rPr>
        <w:t>)</w:t>
      </w:r>
      <w:r w:rsidRPr="0085242D">
        <w:rPr>
          <w:rFonts w:ascii="Times New Roman" w:hAnsi="Times New Roman"/>
          <w:kern w:val="0"/>
          <w:sz w:val="24"/>
        </w:rPr>
        <w:t>＞</w:t>
      </w:r>
    </w:p>
    <w:p w14:paraId="05B837DE" w14:textId="77777777" w:rsidR="00C26DC9" w:rsidRDefault="006A7851" w:rsidP="000A6B13">
      <w:pPr>
        <w:ind w:leftChars="742" w:left="3341" w:hangingChars="743" w:hanging="1783"/>
        <w:rPr>
          <w:rFonts w:ascii="Times New Roman" w:hAnsi="Times New Roman"/>
          <w:kern w:val="0"/>
          <w:sz w:val="24"/>
        </w:rPr>
      </w:pPr>
      <w:proofErr w:type="spellStart"/>
      <w:r w:rsidRPr="0085242D">
        <w:rPr>
          <w:rFonts w:ascii="Times New Roman" w:hAnsi="Times New Roman"/>
          <w:kern w:val="0"/>
          <w:sz w:val="24"/>
        </w:rPr>
        <w:t>i</w:t>
      </w:r>
      <w:proofErr w:type="spellEnd"/>
      <w:r w:rsidRPr="0085242D">
        <w:rPr>
          <w:rFonts w:ascii="Times New Roman" w:hAnsi="Times New Roman"/>
          <w:kern w:val="0"/>
          <w:sz w:val="24"/>
        </w:rPr>
        <w:t xml:space="preserve">) </w:t>
      </w:r>
      <w:r w:rsidR="000C1D42" w:rsidRPr="0085242D">
        <w:rPr>
          <w:rFonts w:ascii="Times New Roman" w:hAnsi="Times New Roman"/>
          <w:kern w:val="0"/>
          <w:sz w:val="24"/>
        </w:rPr>
        <w:t>Conflict of Interest M</w:t>
      </w:r>
      <w:r w:rsidR="005C1F8F" w:rsidRPr="0085242D">
        <w:rPr>
          <w:rFonts w:ascii="Times New Roman" w:hAnsi="Times New Roman"/>
          <w:kern w:val="0"/>
          <w:sz w:val="24"/>
        </w:rPr>
        <w:t>anagement</w:t>
      </w:r>
      <w:r w:rsidR="000C1D42" w:rsidRPr="0085242D">
        <w:rPr>
          <w:rFonts w:ascii="Times New Roman" w:hAnsi="Times New Roman"/>
          <w:kern w:val="0"/>
          <w:sz w:val="24"/>
        </w:rPr>
        <w:t xml:space="preserve"> Self-Report</w:t>
      </w:r>
      <w:r w:rsidR="000C1D42" w:rsidRPr="0085242D">
        <w:rPr>
          <w:rFonts w:ascii="Times New Roman" w:hAnsi="Times New Roman" w:hint="eastAsia"/>
          <w:kern w:val="0"/>
          <w:sz w:val="24"/>
        </w:rPr>
        <w:t xml:space="preserve"> </w:t>
      </w:r>
    </w:p>
    <w:p w14:paraId="0743ECE9" w14:textId="12976B00" w:rsidR="00516909" w:rsidRPr="0085242D" w:rsidRDefault="000C1D42" w:rsidP="00C26DC9">
      <w:pPr>
        <w:ind w:leftChars="842" w:left="3311" w:hangingChars="643" w:hanging="1543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 w:hint="eastAsia"/>
          <w:kern w:val="0"/>
          <w:sz w:val="24"/>
        </w:rPr>
        <w:lastRenderedPageBreak/>
        <w:t>(</w:t>
      </w:r>
      <w:r w:rsidR="008953C2" w:rsidRPr="0085242D">
        <w:rPr>
          <w:rFonts w:ascii="Times New Roman" w:hAnsi="Times New Roman"/>
          <w:kern w:val="0"/>
          <w:sz w:val="24"/>
        </w:rPr>
        <w:t>Academic</w:t>
      </w:r>
      <w:r w:rsidRPr="0085242D">
        <w:rPr>
          <w:rFonts w:ascii="Times New Roman" w:hAnsi="Times New Roman"/>
          <w:kern w:val="0"/>
          <w:sz w:val="24"/>
        </w:rPr>
        <w:t xml:space="preserve"> </w:t>
      </w:r>
      <w:r w:rsidR="006B5E3D" w:rsidRPr="0085242D">
        <w:rPr>
          <w:rFonts w:ascii="Times New Roman" w:hAnsi="Times New Roman"/>
          <w:kern w:val="0"/>
          <w:sz w:val="24"/>
        </w:rPr>
        <w:t xml:space="preserve">Year </w:t>
      </w:r>
      <w:r w:rsidRPr="00444388">
        <w:rPr>
          <w:rFonts w:ascii="Times New Roman" w:hAnsi="Times New Roman"/>
          <w:color w:val="FF0000"/>
          <w:kern w:val="0"/>
          <w:sz w:val="24"/>
        </w:rPr>
        <w:t>20</w:t>
      </w:r>
      <w:r w:rsidR="008F6708">
        <w:rPr>
          <w:rFonts w:ascii="Times New Roman" w:hAnsi="Times New Roman"/>
          <w:color w:val="FF0000"/>
          <w:kern w:val="0"/>
          <w:sz w:val="24"/>
        </w:rPr>
        <w:t>20</w:t>
      </w:r>
      <w:r w:rsidRPr="0085242D">
        <w:rPr>
          <w:rFonts w:ascii="Times New Roman" w:hAnsi="Times New Roman"/>
          <w:kern w:val="0"/>
          <w:sz w:val="24"/>
        </w:rPr>
        <w:t xml:space="preserve">; for </w:t>
      </w:r>
      <w:r w:rsidR="0005251E" w:rsidRPr="0085242D">
        <w:rPr>
          <w:rFonts w:ascii="Times New Roman" w:hAnsi="Times New Roman"/>
          <w:kern w:val="0"/>
          <w:sz w:val="24"/>
        </w:rPr>
        <w:t>MHLW</w:t>
      </w:r>
      <w:r w:rsidRPr="0085242D">
        <w:rPr>
          <w:rFonts w:ascii="Times New Roman" w:hAnsi="Times New Roman"/>
          <w:kern w:val="0"/>
          <w:sz w:val="24"/>
        </w:rPr>
        <w:t xml:space="preserve"> </w:t>
      </w:r>
      <w:r w:rsidR="0087038C" w:rsidRPr="0087038C">
        <w:rPr>
          <w:rFonts w:ascii="Times New Roman" w:hAnsi="Times New Roman"/>
          <w:kern w:val="0"/>
          <w:sz w:val="24"/>
        </w:rPr>
        <w:t xml:space="preserve">Science Research </w:t>
      </w:r>
      <w:r w:rsidRPr="0085242D">
        <w:rPr>
          <w:rFonts w:ascii="Times New Roman" w:hAnsi="Times New Roman"/>
          <w:kern w:val="0"/>
          <w:sz w:val="24"/>
        </w:rPr>
        <w:t>and AMED</w:t>
      </w:r>
      <w:r w:rsidR="0087038C">
        <w:rPr>
          <w:rFonts w:ascii="Times New Roman" w:hAnsi="Times New Roman"/>
          <w:kern w:val="0"/>
          <w:sz w:val="24"/>
        </w:rPr>
        <w:t xml:space="preserve"> </w:t>
      </w:r>
      <w:r w:rsidR="0087038C" w:rsidRPr="0087038C">
        <w:rPr>
          <w:rFonts w:ascii="Times New Roman" w:hAnsi="Times New Roman"/>
          <w:kern w:val="0"/>
          <w:sz w:val="24"/>
        </w:rPr>
        <w:t>Research Fund</w:t>
      </w:r>
      <w:r w:rsidRPr="0085242D">
        <w:rPr>
          <w:rFonts w:ascii="Times New Roman" w:hAnsi="Times New Roman"/>
          <w:kern w:val="0"/>
          <w:sz w:val="24"/>
        </w:rPr>
        <w:t>)</w:t>
      </w:r>
    </w:p>
    <w:p w14:paraId="53E44F08" w14:textId="77777777" w:rsidR="002406A5" w:rsidRPr="0085242D" w:rsidRDefault="002406A5" w:rsidP="00516909">
      <w:pPr>
        <w:ind w:leftChars="742" w:left="3341" w:hangingChars="743" w:hanging="1783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　　</w:t>
      </w:r>
      <w:r w:rsidR="000C1D42" w:rsidRPr="0085242D">
        <w:rPr>
          <w:rFonts w:ascii="Times New Roman" w:hAnsi="Times New Roman"/>
          <w:kern w:val="0"/>
          <w:sz w:val="24"/>
        </w:rPr>
        <w:t xml:space="preserve">Note: Submission of the </w:t>
      </w:r>
      <w:r w:rsidR="00F732F1" w:rsidRPr="0085242D">
        <w:rPr>
          <w:rFonts w:ascii="Times New Roman" w:hAnsi="Times New Roman"/>
          <w:kern w:val="0"/>
          <w:sz w:val="24"/>
        </w:rPr>
        <w:t>representative’s own r</w:t>
      </w:r>
      <w:r w:rsidR="000C1D42" w:rsidRPr="0085242D">
        <w:rPr>
          <w:rFonts w:ascii="Times New Roman" w:hAnsi="Times New Roman"/>
          <w:kern w:val="0"/>
          <w:sz w:val="24"/>
        </w:rPr>
        <w:t>eport sheet</w:t>
      </w:r>
    </w:p>
    <w:p w14:paraId="6213FA65" w14:textId="77777777" w:rsidR="009E4469" w:rsidRPr="0085242D" w:rsidRDefault="00C64BD8" w:rsidP="00C64BD8">
      <w:pPr>
        <w:ind w:leftChars="370" w:left="1017" w:hangingChars="100" w:hanging="240"/>
        <w:rPr>
          <w:rFonts w:ascii="Times New Roman" w:hAnsi="Times New Roman"/>
          <w:kern w:val="0"/>
          <w:sz w:val="24"/>
        </w:rPr>
      </w:pPr>
      <w:r w:rsidRPr="0085242D">
        <w:rPr>
          <w:rFonts w:ascii="ＭＳ 明朝" w:hAnsi="ＭＳ 明朝" w:cs="ＭＳ 明朝"/>
          <w:kern w:val="0"/>
          <w:sz w:val="24"/>
        </w:rPr>
        <w:t>◆</w:t>
      </w:r>
      <w:r w:rsidR="00276C27" w:rsidRPr="0085242D">
        <w:rPr>
          <w:rFonts w:ascii="ＭＳ 明朝" w:hAnsi="ＭＳ 明朝" w:cs="ＭＳ 明朝"/>
          <w:kern w:val="0"/>
          <w:sz w:val="24"/>
        </w:rPr>
        <w:t xml:space="preserve"> </w:t>
      </w:r>
      <w:r w:rsidR="00276C27" w:rsidRPr="0085242D">
        <w:rPr>
          <w:rFonts w:ascii="Times New Roman" w:hAnsi="Times New Roman" w:hint="eastAsia"/>
          <w:kern w:val="0"/>
          <w:sz w:val="24"/>
        </w:rPr>
        <w:t xml:space="preserve">In cases where </w:t>
      </w:r>
      <w:r w:rsidR="0005251E" w:rsidRPr="0085242D">
        <w:rPr>
          <w:rFonts w:ascii="Times New Roman" w:hAnsi="Times New Roman"/>
          <w:kern w:val="0"/>
          <w:sz w:val="24"/>
        </w:rPr>
        <w:t>members of research projects</w:t>
      </w:r>
      <w:r w:rsidR="00276C27" w:rsidRPr="0085242D">
        <w:rPr>
          <w:rFonts w:ascii="Times New Roman" w:hAnsi="Times New Roman"/>
          <w:kern w:val="0"/>
          <w:sz w:val="24"/>
        </w:rPr>
        <w:t xml:space="preserve"> affiliated at other institutes request COI management at </w:t>
      </w:r>
      <w:r w:rsidR="008953C2" w:rsidRPr="0085242D">
        <w:rPr>
          <w:rFonts w:ascii="Times New Roman" w:hAnsi="Times New Roman"/>
          <w:kern w:val="0"/>
          <w:sz w:val="24"/>
        </w:rPr>
        <w:t>this University</w:t>
      </w:r>
      <w:r w:rsidR="00276C27" w:rsidRPr="0085242D">
        <w:rPr>
          <w:rFonts w:ascii="Times New Roman" w:hAnsi="Times New Roman"/>
          <w:kern w:val="0"/>
          <w:sz w:val="24"/>
        </w:rPr>
        <w:t xml:space="preserve">, </w:t>
      </w:r>
      <w:r w:rsidR="0005251E" w:rsidRPr="0085242D">
        <w:rPr>
          <w:rFonts w:ascii="Times New Roman" w:hAnsi="Times New Roman"/>
          <w:kern w:val="0"/>
          <w:sz w:val="24"/>
        </w:rPr>
        <w:t>research representatives</w:t>
      </w:r>
      <w:r w:rsidR="006A7851" w:rsidRPr="0085242D">
        <w:rPr>
          <w:rFonts w:ascii="Times New Roman" w:hAnsi="Times New Roman"/>
          <w:kern w:val="0"/>
          <w:sz w:val="24"/>
        </w:rPr>
        <w:t xml:space="preserve"> should submit their documents</w:t>
      </w:r>
      <w:r w:rsidR="00276C27" w:rsidRPr="0085242D">
        <w:rPr>
          <w:rFonts w:ascii="Times New Roman" w:hAnsi="Times New Roman"/>
          <w:kern w:val="0"/>
          <w:sz w:val="24"/>
        </w:rPr>
        <w:t xml:space="preserve"> together</w:t>
      </w:r>
      <w:r w:rsidR="006A7851" w:rsidRPr="0085242D">
        <w:rPr>
          <w:rFonts w:ascii="Times New Roman" w:hAnsi="Times New Roman"/>
          <w:kern w:val="0"/>
          <w:sz w:val="24"/>
        </w:rPr>
        <w:t xml:space="preserve"> with their own</w:t>
      </w:r>
      <w:r w:rsidR="00276C27" w:rsidRPr="0085242D">
        <w:rPr>
          <w:rFonts w:ascii="Times New Roman" w:hAnsi="Times New Roman"/>
          <w:kern w:val="0"/>
          <w:sz w:val="24"/>
        </w:rPr>
        <w:t>.</w:t>
      </w:r>
    </w:p>
    <w:p w14:paraId="3379D846" w14:textId="77777777" w:rsidR="00516909" w:rsidRPr="0085242D" w:rsidRDefault="00516909" w:rsidP="00516909">
      <w:pPr>
        <w:ind w:leftChars="1350" w:left="3075" w:hangingChars="100" w:hanging="240"/>
        <w:rPr>
          <w:rFonts w:ascii="Times New Roman" w:hAnsi="Times New Roman"/>
          <w:kern w:val="0"/>
          <w:sz w:val="24"/>
        </w:rPr>
      </w:pPr>
    </w:p>
    <w:p w14:paraId="646AB844" w14:textId="77777777" w:rsidR="009F6991" w:rsidRPr="0085242D" w:rsidRDefault="00276C27" w:rsidP="00C26DC9">
      <w:pPr>
        <w:tabs>
          <w:tab w:val="left" w:pos="1560"/>
        </w:tabs>
        <w:ind w:leftChars="1" w:left="2" w:firstLineChars="200" w:firstLine="48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＜</w:t>
      </w:r>
      <w:r w:rsidRPr="0085242D">
        <w:rPr>
          <w:rFonts w:ascii="Times New Roman" w:hAnsi="Times New Roman" w:hint="eastAsia"/>
          <w:kern w:val="0"/>
          <w:sz w:val="24"/>
        </w:rPr>
        <w:t xml:space="preserve">Documents for submission by </w:t>
      </w:r>
      <w:r w:rsidR="006A7851" w:rsidRPr="0085242D">
        <w:rPr>
          <w:rFonts w:ascii="Times New Roman" w:hAnsi="Times New Roman"/>
          <w:kern w:val="0"/>
          <w:sz w:val="24"/>
        </w:rPr>
        <w:t xml:space="preserve">members of research projects </w:t>
      </w:r>
      <w:r w:rsidRPr="0085242D">
        <w:rPr>
          <w:rFonts w:ascii="Times New Roman" w:hAnsi="Times New Roman"/>
          <w:kern w:val="0"/>
          <w:sz w:val="24"/>
        </w:rPr>
        <w:t>(</w:t>
      </w:r>
      <w:r w:rsidR="000E6790" w:rsidRPr="0085242D">
        <w:rPr>
          <w:rFonts w:ascii="Times New Roman" w:hAnsi="Times New Roman"/>
          <w:kern w:val="0"/>
          <w:sz w:val="24"/>
        </w:rPr>
        <w:t>affiliated with</w:t>
      </w:r>
      <w:r w:rsidRPr="0085242D">
        <w:rPr>
          <w:rFonts w:ascii="Times New Roman" w:hAnsi="Times New Roman"/>
          <w:kern w:val="0"/>
          <w:sz w:val="24"/>
        </w:rPr>
        <w:t xml:space="preserve"> this University)</w:t>
      </w:r>
      <w:r w:rsidRPr="0085242D">
        <w:rPr>
          <w:rFonts w:ascii="Times New Roman" w:hAnsi="Times New Roman"/>
          <w:kern w:val="0"/>
          <w:sz w:val="24"/>
        </w:rPr>
        <w:t>＞</w:t>
      </w:r>
    </w:p>
    <w:p w14:paraId="6D2BE370" w14:textId="77777777" w:rsidR="00C26DC9" w:rsidRDefault="006A7851" w:rsidP="006A7851">
      <w:pPr>
        <w:ind w:leftChars="742" w:left="3341" w:hangingChars="743" w:hanging="1783"/>
        <w:rPr>
          <w:rFonts w:ascii="Times New Roman" w:hAnsi="Times New Roman"/>
          <w:kern w:val="0"/>
          <w:sz w:val="24"/>
        </w:rPr>
      </w:pPr>
      <w:proofErr w:type="spellStart"/>
      <w:r w:rsidRPr="0085242D">
        <w:rPr>
          <w:rFonts w:ascii="Times New Roman" w:hAnsi="Times New Roman"/>
          <w:kern w:val="0"/>
          <w:sz w:val="24"/>
        </w:rPr>
        <w:t>i</w:t>
      </w:r>
      <w:proofErr w:type="spellEnd"/>
      <w:r w:rsidRPr="0085242D">
        <w:rPr>
          <w:rFonts w:ascii="Times New Roman" w:hAnsi="Times New Roman"/>
          <w:kern w:val="0"/>
          <w:sz w:val="24"/>
        </w:rPr>
        <w:t>) Conflict of Interest Management Self-Report</w:t>
      </w:r>
    </w:p>
    <w:p w14:paraId="47C13E9E" w14:textId="3C91ACDE" w:rsidR="006A7851" w:rsidRPr="0085242D" w:rsidRDefault="006A7851" w:rsidP="00C26DC9">
      <w:pPr>
        <w:ind w:leftChars="842" w:left="3311" w:hangingChars="643" w:hanging="1543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 w:hint="eastAsia"/>
          <w:kern w:val="0"/>
          <w:sz w:val="24"/>
        </w:rPr>
        <w:t xml:space="preserve"> (</w:t>
      </w:r>
      <w:r w:rsidRPr="0085242D">
        <w:rPr>
          <w:rFonts w:ascii="Times New Roman" w:hAnsi="Times New Roman"/>
          <w:kern w:val="0"/>
          <w:sz w:val="24"/>
        </w:rPr>
        <w:t xml:space="preserve">Academic </w:t>
      </w:r>
      <w:r w:rsidR="006B5E3D" w:rsidRPr="0085242D">
        <w:rPr>
          <w:rFonts w:ascii="Times New Roman" w:hAnsi="Times New Roman"/>
          <w:kern w:val="0"/>
          <w:sz w:val="24"/>
        </w:rPr>
        <w:t xml:space="preserve">Year </w:t>
      </w:r>
      <w:r w:rsidRPr="00444388">
        <w:rPr>
          <w:rFonts w:ascii="Times New Roman" w:hAnsi="Times New Roman"/>
          <w:color w:val="FF0000"/>
          <w:kern w:val="0"/>
          <w:sz w:val="24"/>
        </w:rPr>
        <w:t>20</w:t>
      </w:r>
      <w:r w:rsidR="008F6708">
        <w:rPr>
          <w:rFonts w:ascii="Times New Roman" w:hAnsi="Times New Roman"/>
          <w:color w:val="FF0000"/>
          <w:kern w:val="0"/>
          <w:sz w:val="24"/>
        </w:rPr>
        <w:t>20</w:t>
      </w:r>
      <w:r w:rsidRPr="0085242D">
        <w:rPr>
          <w:rFonts w:ascii="Times New Roman" w:hAnsi="Times New Roman"/>
          <w:kern w:val="0"/>
          <w:sz w:val="24"/>
        </w:rPr>
        <w:t xml:space="preserve">; for MHLW </w:t>
      </w:r>
      <w:r w:rsidR="00457569" w:rsidRPr="00457569">
        <w:rPr>
          <w:rFonts w:ascii="Times New Roman" w:hAnsi="Times New Roman"/>
          <w:kern w:val="0"/>
          <w:sz w:val="24"/>
        </w:rPr>
        <w:t xml:space="preserve">Science Research </w:t>
      </w:r>
      <w:r w:rsidRPr="0085242D">
        <w:rPr>
          <w:rFonts w:ascii="Times New Roman" w:hAnsi="Times New Roman"/>
          <w:kern w:val="0"/>
          <w:sz w:val="24"/>
        </w:rPr>
        <w:t>and AMED</w:t>
      </w:r>
      <w:r w:rsidR="00457569" w:rsidRPr="00457569">
        <w:t xml:space="preserve"> </w:t>
      </w:r>
      <w:r w:rsidR="00457569" w:rsidRPr="00457569">
        <w:rPr>
          <w:rFonts w:ascii="Times New Roman" w:hAnsi="Times New Roman"/>
          <w:kern w:val="0"/>
          <w:sz w:val="24"/>
        </w:rPr>
        <w:t>Research Fund</w:t>
      </w:r>
      <w:r w:rsidRPr="0085242D">
        <w:rPr>
          <w:rFonts w:ascii="Times New Roman" w:hAnsi="Times New Roman"/>
          <w:kern w:val="0"/>
          <w:sz w:val="24"/>
        </w:rPr>
        <w:t>)</w:t>
      </w:r>
    </w:p>
    <w:p w14:paraId="5B8C01D9" w14:textId="77777777" w:rsidR="00C157CB" w:rsidRPr="0085242D" w:rsidRDefault="006A7851" w:rsidP="00C157CB">
      <w:pPr>
        <w:ind w:leftChars="945" w:left="1984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Note: In cases where </w:t>
      </w:r>
      <w:r w:rsidR="0005251E" w:rsidRPr="0085242D">
        <w:rPr>
          <w:rFonts w:ascii="Times New Roman" w:hAnsi="Times New Roman"/>
          <w:kern w:val="0"/>
          <w:sz w:val="24"/>
        </w:rPr>
        <w:t>members of research projects</w:t>
      </w:r>
      <w:r w:rsidRPr="0085242D">
        <w:rPr>
          <w:rFonts w:ascii="Times New Roman" w:hAnsi="Times New Roman"/>
          <w:kern w:val="0"/>
          <w:sz w:val="24"/>
        </w:rPr>
        <w:t xml:space="preserve"> are affiliated at </w:t>
      </w:r>
      <w:r w:rsidR="008953C2" w:rsidRPr="0085242D">
        <w:rPr>
          <w:rFonts w:ascii="Times New Roman" w:hAnsi="Times New Roman"/>
          <w:kern w:val="0"/>
          <w:sz w:val="24"/>
        </w:rPr>
        <w:t>this University</w:t>
      </w:r>
      <w:r w:rsidRPr="0085242D">
        <w:rPr>
          <w:rFonts w:ascii="Times New Roman" w:hAnsi="Times New Roman"/>
          <w:kern w:val="0"/>
          <w:sz w:val="24"/>
        </w:rPr>
        <w:t>, they should submit their documents individually.</w:t>
      </w:r>
    </w:p>
    <w:p w14:paraId="252FC27E" w14:textId="77777777" w:rsidR="00C157CB" w:rsidRPr="0085242D" w:rsidRDefault="00C26DC9" w:rsidP="00C26DC9">
      <w:pPr>
        <w:ind w:leftChars="943" w:left="2122" w:hangingChars="59" w:hanging="142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 </w:t>
      </w:r>
      <w:r w:rsidR="006A7851" w:rsidRPr="0085242D">
        <w:rPr>
          <w:rFonts w:ascii="Times New Roman" w:hAnsi="Times New Roman"/>
          <w:kern w:val="0"/>
          <w:sz w:val="24"/>
        </w:rPr>
        <w:t>(R</w:t>
      </w:r>
      <w:r w:rsidR="0005251E" w:rsidRPr="0085242D">
        <w:rPr>
          <w:rFonts w:ascii="Times New Roman" w:hAnsi="Times New Roman"/>
          <w:kern w:val="0"/>
          <w:sz w:val="24"/>
        </w:rPr>
        <w:t>esearch representatives</w:t>
      </w:r>
      <w:r w:rsidR="006A7851" w:rsidRPr="0085242D">
        <w:rPr>
          <w:rFonts w:ascii="Times New Roman" w:hAnsi="Times New Roman"/>
          <w:kern w:val="0"/>
          <w:sz w:val="24"/>
        </w:rPr>
        <w:t xml:space="preserve"> can also submit these documents together with their own.</w:t>
      </w:r>
      <w:r w:rsidR="006A7851" w:rsidRPr="0085242D">
        <w:rPr>
          <w:rFonts w:ascii="Times New Roman" w:hAnsi="Times New Roman" w:hint="eastAsia"/>
          <w:kern w:val="0"/>
          <w:sz w:val="24"/>
        </w:rPr>
        <w:t xml:space="preserve"> A</w:t>
      </w:r>
      <w:r w:rsidR="006A7851" w:rsidRPr="0085242D">
        <w:rPr>
          <w:rFonts w:ascii="Times New Roman" w:hAnsi="Times New Roman"/>
          <w:kern w:val="0"/>
          <w:sz w:val="24"/>
        </w:rPr>
        <w:t>t submission, research representatives shall hand over these documents securely sealed and unopened.)</w:t>
      </w:r>
    </w:p>
    <w:p w14:paraId="34451B63" w14:textId="77777777" w:rsidR="009F6991" w:rsidRPr="0085242D" w:rsidRDefault="009F6991" w:rsidP="00176080">
      <w:pPr>
        <w:ind w:firstLineChars="700" w:firstLine="1680"/>
        <w:rPr>
          <w:rFonts w:ascii="Times New Roman" w:hAnsi="Times New Roman"/>
          <w:kern w:val="0"/>
          <w:sz w:val="24"/>
        </w:rPr>
      </w:pPr>
    </w:p>
    <w:p w14:paraId="5A3886F8" w14:textId="77777777" w:rsidR="00E54D9C" w:rsidRPr="0085242D" w:rsidRDefault="00E54D9C" w:rsidP="00C26DC9">
      <w:pPr>
        <w:tabs>
          <w:tab w:val="left" w:pos="1560"/>
        </w:tabs>
        <w:ind w:leftChars="1" w:left="2" w:firstLineChars="200" w:firstLine="48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＜</w:t>
      </w:r>
      <w:r w:rsidRPr="0085242D">
        <w:rPr>
          <w:rFonts w:ascii="Times New Roman" w:hAnsi="Times New Roman" w:hint="eastAsia"/>
          <w:kern w:val="0"/>
          <w:sz w:val="24"/>
        </w:rPr>
        <w:t xml:space="preserve">Documents for submission by </w:t>
      </w:r>
      <w:r w:rsidRPr="0085242D">
        <w:rPr>
          <w:rFonts w:ascii="Times New Roman" w:hAnsi="Times New Roman"/>
          <w:kern w:val="0"/>
          <w:sz w:val="24"/>
        </w:rPr>
        <w:t>members of research projects (</w:t>
      </w:r>
      <w:r w:rsidR="000E6790" w:rsidRPr="0085242D">
        <w:rPr>
          <w:rFonts w:ascii="Times New Roman" w:hAnsi="Times New Roman"/>
          <w:kern w:val="0"/>
          <w:sz w:val="24"/>
        </w:rPr>
        <w:t>affiliated with</w:t>
      </w:r>
      <w:r w:rsidRPr="0085242D">
        <w:rPr>
          <w:rFonts w:ascii="Times New Roman" w:hAnsi="Times New Roman"/>
          <w:kern w:val="0"/>
          <w:sz w:val="24"/>
        </w:rPr>
        <w:t xml:space="preserve"> other institutions as given in (2) of “Persons covered” above)</w:t>
      </w:r>
      <w:r w:rsidRPr="0085242D">
        <w:rPr>
          <w:rFonts w:ascii="Times New Roman" w:hAnsi="Times New Roman"/>
          <w:kern w:val="0"/>
          <w:sz w:val="24"/>
        </w:rPr>
        <w:t>＞</w:t>
      </w:r>
    </w:p>
    <w:p w14:paraId="459EC869" w14:textId="77777777" w:rsidR="005300A2" w:rsidRPr="0085242D" w:rsidRDefault="005300A2" w:rsidP="00BC079B">
      <w:pPr>
        <w:tabs>
          <w:tab w:val="left" w:pos="1560"/>
        </w:tabs>
        <w:ind w:leftChars="1" w:left="2" w:firstLineChars="336" w:firstLine="806"/>
        <w:rPr>
          <w:rFonts w:ascii="Times New Roman" w:hAnsi="Times New Roman"/>
          <w:kern w:val="0"/>
          <w:sz w:val="24"/>
        </w:rPr>
      </w:pPr>
    </w:p>
    <w:p w14:paraId="777B48B2" w14:textId="77777777" w:rsidR="00BC079B" w:rsidRPr="0085242D" w:rsidRDefault="00E54D9C" w:rsidP="00BC079B">
      <w:pPr>
        <w:tabs>
          <w:tab w:val="left" w:pos="1560"/>
        </w:tabs>
        <w:ind w:leftChars="1" w:left="2" w:firstLineChars="336" w:firstLine="806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(M</w:t>
      </w:r>
      <w:r w:rsidR="0005251E" w:rsidRPr="0085242D">
        <w:rPr>
          <w:rFonts w:ascii="Times New Roman" w:hAnsi="Times New Roman"/>
          <w:kern w:val="0"/>
          <w:sz w:val="24"/>
        </w:rPr>
        <w:t>embers of research projects</w:t>
      </w:r>
      <w:r w:rsidRPr="0085242D">
        <w:rPr>
          <w:rFonts w:ascii="Times New Roman" w:hAnsi="Times New Roman"/>
          <w:kern w:val="0"/>
          <w:sz w:val="24"/>
        </w:rPr>
        <w:t xml:space="preserve"> </w:t>
      </w:r>
      <w:r w:rsidR="000E6790" w:rsidRPr="0085242D">
        <w:rPr>
          <w:rFonts w:ascii="Times New Roman" w:hAnsi="Times New Roman"/>
          <w:kern w:val="0"/>
          <w:sz w:val="24"/>
        </w:rPr>
        <w:t>affiliated with</w:t>
      </w:r>
      <w:r w:rsidRPr="0085242D">
        <w:rPr>
          <w:rFonts w:ascii="Times New Roman" w:hAnsi="Times New Roman"/>
          <w:kern w:val="0"/>
          <w:sz w:val="24"/>
        </w:rPr>
        <w:t xml:space="preserve"> other institutions are requested, as a </w:t>
      </w:r>
      <w:r w:rsidR="006B5E3D" w:rsidRPr="0085242D">
        <w:rPr>
          <w:rFonts w:ascii="Times New Roman" w:hAnsi="Times New Roman"/>
          <w:kern w:val="0"/>
          <w:sz w:val="24"/>
        </w:rPr>
        <w:t>principle</w:t>
      </w:r>
      <w:r w:rsidRPr="0085242D">
        <w:rPr>
          <w:rFonts w:ascii="Times New Roman" w:hAnsi="Times New Roman"/>
          <w:kern w:val="0"/>
          <w:sz w:val="24"/>
        </w:rPr>
        <w:t>, to undergo conflict of interest management at the institution with which they are affiliated.)</w:t>
      </w:r>
    </w:p>
    <w:p w14:paraId="4FA0CBB9" w14:textId="217ABAB3" w:rsidR="00E54D9C" w:rsidRPr="0085242D" w:rsidRDefault="00E54D9C" w:rsidP="00457569">
      <w:pPr>
        <w:pStyle w:val="af"/>
        <w:numPr>
          <w:ilvl w:val="0"/>
          <w:numId w:val="21"/>
        </w:numPr>
        <w:ind w:leftChars="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Conflict of Interest Management Self-Report</w:t>
      </w:r>
      <w:r w:rsidRPr="0085242D">
        <w:rPr>
          <w:rFonts w:ascii="Times New Roman" w:hAnsi="Times New Roman" w:hint="eastAsia"/>
          <w:kern w:val="0"/>
          <w:sz w:val="24"/>
        </w:rPr>
        <w:t xml:space="preserve"> (</w:t>
      </w:r>
      <w:r w:rsidRPr="0085242D">
        <w:rPr>
          <w:rFonts w:ascii="Times New Roman" w:hAnsi="Times New Roman"/>
          <w:kern w:val="0"/>
          <w:sz w:val="24"/>
        </w:rPr>
        <w:t xml:space="preserve">Academic </w:t>
      </w:r>
      <w:r w:rsidR="006B5E3D" w:rsidRPr="0085242D">
        <w:rPr>
          <w:rFonts w:ascii="Times New Roman" w:hAnsi="Times New Roman"/>
          <w:kern w:val="0"/>
          <w:sz w:val="24"/>
        </w:rPr>
        <w:t xml:space="preserve">Year </w:t>
      </w:r>
      <w:r w:rsidRPr="00444388">
        <w:rPr>
          <w:rFonts w:ascii="Times New Roman" w:hAnsi="Times New Roman"/>
          <w:color w:val="FF0000"/>
          <w:kern w:val="0"/>
          <w:sz w:val="24"/>
        </w:rPr>
        <w:t>20</w:t>
      </w:r>
      <w:r w:rsidR="008F6708">
        <w:rPr>
          <w:rFonts w:ascii="Times New Roman" w:hAnsi="Times New Roman"/>
          <w:color w:val="FF0000"/>
          <w:kern w:val="0"/>
          <w:sz w:val="24"/>
        </w:rPr>
        <w:t>20</w:t>
      </w:r>
      <w:r w:rsidRPr="0085242D">
        <w:rPr>
          <w:rFonts w:ascii="Times New Roman" w:hAnsi="Times New Roman"/>
          <w:kern w:val="0"/>
          <w:sz w:val="24"/>
        </w:rPr>
        <w:t xml:space="preserve">; for MHLW </w:t>
      </w:r>
      <w:r w:rsidR="00457569" w:rsidRPr="00457569">
        <w:rPr>
          <w:rFonts w:ascii="Times New Roman" w:hAnsi="Times New Roman"/>
          <w:kern w:val="0"/>
          <w:sz w:val="24"/>
        </w:rPr>
        <w:t xml:space="preserve">Science Research </w:t>
      </w:r>
      <w:r w:rsidRPr="0085242D">
        <w:rPr>
          <w:rFonts w:ascii="Times New Roman" w:hAnsi="Times New Roman"/>
          <w:kern w:val="0"/>
          <w:sz w:val="24"/>
        </w:rPr>
        <w:t>and AMED</w:t>
      </w:r>
      <w:r w:rsidR="00457569" w:rsidRPr="00457569">
        <w:t xml:space="preserve"> </w:t>
      </w:r>
      <w:r w:rsidR="00457569" w:rsidRPr="00457569">
        <w:rPr>
          <w:rFonts w:ascii="Times New Roman" w:hAnsi="Times New Roman"/>
          <w:kern w:val="0"/>
          <w:sz w:val="24"/>
        </w:rPr>
        <w:t>Research Fund</w:t>
      </w:r>
      <w:r w:rsidRPr="0085242D">
        <w:rPr>
          <w:rFonts w:ascii="Times New Roman" w:hAnsi="Times New Roman"/>
          <w:kern w:val="0"/>
          <w:sz w:val="24"/>
        </w:rPr>
        <w:t>)</w:t>
      </w:r>
    </w:p>
    <w:p w14:paraId="66B46A2C" w14:textId="37AF88F7" w:rsidR="00BC079B" w:rsidRPr="0085242D" w:rsidRDefault="00E54D9C" w:rsidP="005300A2">
      <w:pPr>
        <w:ind w:leftChars="700" w:left="1950" w:hangingChars="200" w:hanging="48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　</w:t>
      </w:r>
      <w:r w:rsidRPr="0085242D">
        <w:rPr>
          <w:rFonts w:ascii="Times New Roman" w:hAnsi="Times New Roman"/>
          <w:kern w:val="0"/>
          <w:sz w:val="24"/>
        </w:rPr>
        <w:t xml:space="preserve">(Research representatives </w:t>
      </w:r>
      <w:r w:rsidR="00922808">
        <w:rPr>
          <w:rFonts w:ascii="Times New Roman" w:hAnsi="Times New Roman"/>
          <w:kern w:val="0"/>
          <w:sz w:val="24"/>
        </w:rPr>
        <w:t>should</w:t>
      </w:r>
      <w:r w:rsidRPr="0085242D">
        <w:rPr>
          <w:rFonts w:ascii="Times New Roman" w:hAnsi="Times New Roman"/>
          <w:kern w:val="0"/>
          <w:sz w:val="24"/>
        </w:rPr>
        <w:t xml:space="preserve"> submit these documents together with their own.</w:t>
      </w:r>
      <w:r w:rsidRPr="0085242D">
        <w:rPr>
          <w:rFonts w:ascii="Times New Roman" w:hAnsi="Times New Roman" w:hint="eastAsia"/>
          <w:kern w:val="0"/>
          <w:sz w:val="24"/>
        </w:rPr>
        <w:t xml:space="preserve"> A</w:t>
      </w:r>
      <w:r w:rsidRPr="0085242D">
        <w:rPr>
          <w:rFonts w:ascii="Times New Roman" w:hAnsi="Times New Roman"/>
          <w:kern w:val="0"/>
          <w:sz w:val="24"/>
        </w:rPr>
        <w:t>t submission, research representatives shall hand over these documents securely sealed and unopened.)</w:t>
      </w:r>
    </w:p>
    <w:p w14:paraId="3259FE64" w14:textId="77777777" w:rsidR="005300A2" w:rsidRPr="0085242D" w:rsidRDefault="00D11729" w:rsidP="00E54D9C">
      <w:pPr>
        <w:pStyle w:val="af"/>
        <w:numPr>
          <w:ilvl w:val="0"/>
          <w:numId w:val="21"/>
        </w:numPr>
        <w:ind w:leftChars="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Authorization in Regard to </w:t>
      </w:r>
      <w:proofErr w:type="gramStart"/>
      <w:r w:rsidRPr="0085242D">
        <w:rPr>
          <w:rFonts w:ascii="Times New Roman" w:hAnsi="Times New Roman"/>
          <w:kern w:val="0"/>
          <w:sz w:val="24"/>
        </w:rPr>
        <w:t>Conflict of Interest</w:t>
      </w:r>
      <w:proofErr w:type="gramEnd"/>
      <w:r w:rsidRPr="0085242D">
        <w:rPr>
          <w:rFonts w:ascii="Times New Roman" w:hAnsi="Times New Roman"/>
          <w:kern w:val="0"/>
          <w:sz w:val="24"/>
        </w:rPr>
        <w:t xml:space="preserve"> Management in </w:t>
      </w:r>
      <w:r w:rsidR="005C1F8F" w:rsidRPr="0085242D">
        <w:rPr>
          <w:rFonts w:ascii="Times New Roman" w:hAnsi="Times New Roman"/>
          <w:kern w:val="0"/>
          <w:sz w:val="24"/>
        </w:rPr>
        <w:t>MHLW Science Research</w:t>
      </w:r>
      <w:r w:rsidRPr="0085242D">
        <w:rPr>
          <w:rFonts w:ascii="Times New Roman" w:hAnsi="Times New Roman"/>
          <w:kern w:val="0"/>
          <w:sz w:val="24"/>
        </w:rPr>
        <w:t xml:space="preserve"> and </w:t>
      </w:r>
      <w:r w:rsidR="00AF74BB" w:rsidRPr="0085242D">
        <w:rPr>
          <w:rFonts w:ascii="Times New Roman" w:hAnsi="Times New Roman"/>
          <w:kern w:val="0"/>
          <w:sz w:val="24"/>
        </w:rPr>
        <w:t>AMED</w:t>
      </w:r>
      <w:r w:rsidR="00A628B5">
        <w:rPr>
          <w:rFonts w:ascii="Times New Roman" w:hAnsi="Times New Roman"/>
          <w:kern w:val="0"/>
          <w:sz w:val="24"/>
        </w:rPr>
        <w:t xml:space="preserve"> Research Fund</w:t>
      </w:r>
    </w:p>
    <w:p w14:paraId="41810517" w14:textId="77777777" w:rsidR="00BC079B" w:rsidRPr="0085242D" w:rsidRDefault="000E6790" w:rsidP="005300A2">
      <w:pPr>
        <w:ind w:leftChars="800" w:left="1920" w:hangingChars="100" w:hanging="24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(This is to be submitted only in cases where </w:t>
      </w:r>
      <w:r w:rsidR="0005251E" w:rsidRPr="0085242D">
        <w:rPr>
          <w:rFonts w:ascii="Times New Roman" w:hAnsi="Times New Roman"/>
          <w:kern w:val="0"/>
          <w:sz w:val="24"/>
        </w:rPr>
        <w:t>members of research projects</w:t>
      </w:r>
      <w:r w:rsidRPr="0085242D">
        <w:rPr>
          <w:rFonts w:ascii="Times New Roman" w:hAnsi="Times New Roman"/>
          <w:kern w:val="0"/>
          <w:sz w:val="24"/>
        </w:rPr>
        <w:t xml:space="preserve"> affiliated with other institutions wish to be </w:t>
      </w:r>
      <w:r w:rsidR="006B5E3D" w:rsidRPr="0085242D">
        <w:rPr>
          <w:rFonts w:ascii="Times New Roman" w:hAnsi="Times New Roman"/>
          <w:kern w:val="0"/>
          <w:sz w:val="24"/>
        </w:rPr>
        <w:t>reviewed</w:t>
      </w:r>
      <w:r w:rsidRPr="0085242D">
        <w:rPr>
          <w:rFonts w:ascii="Times New Roman" w:hAnsi="Times New Roman"/>
          <w:kern w:val="0"/>
          <w:sz w:val="24"/>
        </w:rPr>
        <w:t xml:space="preserve"> at </w:t>
      </w:r>
      <w:r w:rsidR="008953C2" w:rsidRPr="0085242D">
        <w:rPr>
          <w:rFonts w:ascii="Times New Roman" w:hAnsi="Times New Roman"/>
          <w:kern w:val="0"/>
          <w:sz w:val="24"/>
        </w:rPr>
        <w:t>this University</w:t>
      </w:r>
      <w:r w:rsidRPr="0085242D">
        <w:rPr>
          <w:rFonts w:ascii="Times New Roman" w:hAnsi="Times New Roman"/>
          <w:kern w:val="0"/>
          <w:sz w:val="24"/>
        </w:rPr>
        <w:t xml:space="preserve">. The authorization is given under the name of the head of the </w:t>
      </w:r>
      <w:r w:rsidR="00F732F1" w:rsidRPr="0085242D">
        <w:rPr>
          <w:rFonts w:ascii="Times New Roman" w:hAnsi="Times New Roman"/>
          <w:kern w:val="0"/>
          <w:sz w:val="24"/>
        </w:rPr>
        <w:t>other</w:t>
      </w:r>
      <w:r w:rsidRPr="0085242D">
        <w:rPr>
          <w:rFonts w:ascii="Times New Roman" w:hAnsi="Times New Roman"/>
          <w:kern w:val="0"/>
          <w:sz w:val="24"/>
        </w:rPr>
        <w:t xml:space="preserve"> </w:t>
      </w:r>
      <w:r w:rsidR="00F732F1" w:rsidRPr="0085242D">
        <w:rPr>
          <w:rFonts w:ascii="Times New Roman" w:hAnsi="Times New Roman"/>
          <w:kern w:val="0"/>
          <w:sz w:val="24"/>
        </w:rPr>
        <w:t>institution</w:t>
      </w:r>
      <w:r w:rsidRPr="0085242D">
        <w:rPr>
          <w:rFonts w:ascii="Times New Roman" w:hAnsi="Times New Roman"/>
          <w:kern w:val="0"/>
          <w:sz w:val="24"/>
        </w:rPr>
        <w:t xml:space="preserve"> with which the research project member is affiliated.</w:t>
      </w:r>
      <w:r w:rsidR="00172A72">
        <w:rPr>
          <w:rFonts w:ascii="Times New Roman" w:hAnsi="Times New Roman"/>
          <w:kern w:val="0"/>
          <w:sz w:val="24"/>
        </w:rPr>
        <w:t>)</w:t>
      </w:r>
    </w:p>
    <w:p w14:paraId="0DAD1721" w14:textId="77777777" w:rsidR="00BC079B" w:rsidRPr="0085242D" w:rsidRDefault="00BC079B" w:rsidP="00176080">
      <w:pPr>
        <w:ind w:firstLineChars="700" w:firstLine="1680"/>
        <w:rPr>
          <w:rFonts w:ascii="Times New Roman" w:hAnsi="Times New Roman"/>
          <w:kern w:val="0"/>
          <w:sz w:val="24"/>
        </w:rPr>
      </w:pPr>
    </w:p>
    <w:p w14:paraId="445D0350" w14:textId="77777777" w:rsidR="009F6991" w:rsidRPr="0085242D" w:rsidRDefault="00176080" w:rsidP="00176080">
      <w:pPr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４．</w:t>
      </w:r>
      <w:r w:rsidR="006B5E3D" w:rsidRPr="0085242D">
        <w:rPr>
          <w:rFonts w:ascii="Times New Roman" w:hAnsi="Times New Roman" w:hint="eastAsia"/>
          <w:kern w:val="0"/>
          <w:sz w:val="24"/>
        </w:rPr>
        <w:t xml:space="preserve">How </w:t>
      </w:r>
      <w:r w:rsidR="006B5E3D" w:rsidRPr="0085242D">
        <w:rPr>
          <w:rFonts w:ascii="Times New Roman" w:hAnsi="Times New Roman"/>
          <w:kern w:val="0"/>
          <w:sz w:val="24"/>
        </w:rPr>
        <w:t>t</w:t>
      </w:r>
      <w:r w:rsidR="000E6790" w:rsidRPr="0085242D">
        <w:rPr>
          <w:rFonts w:ascii="Times New Roman" w:hAnsi="Times New Roman" w:hint="eastAsia"/>
          <w:kern w:val="0"/>
          <w:sz w:val="24"/>
        </w:rPr>
        <w:t>o get th</w:t>
      </w:r>
      <w:r w:rsidR="000E6790" w:rsidRPr="0085242D">
        <w:rPr>
          <w:rFonts w:ascii="Times New Roman" w:hAnsi="Times New Roman"/>
          <w:kern w:val="0"/>
          <w:sz w:val="24"/>
        </w:rPr>
        <w:t>e</w:t>
      </w:r>
      <w:r w:rsidR="000E6790" w:rsidRPr="0085242D">
        <w:rPr>
          <w:rFonts w:ascii="Times New Roman" w:hAnsi="Times New Roman" w:hint="eastAsia"/>
          <w:kern w:val="0"/>
          <w:sz w:val="24"/>
        </w:rPr>
        <w:t xml:space="preserve"> documents</w:t>
      </w:r>
    </w:p>
    <w:p w14:paraId="3F54E1FD" w14:textId="77777777" w:rsidR="002C03A6" w:rsidRPr="0085242D" w:rsidRDefault="002C03A6" w:rsidP="009408F2">
      <w:pPr>
        <w:ind w:leftChars="336" w:left="826" w:hangingChars="50" w:hanging="12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 w:hint="eastAsia"/>
          <w:kern w:val="0"/>
          <w:sz w:val="24"/>
        </w:rPr>
        <w:t>On the Osaka University homepage,</w:t>
      </w:r>
      <w:r w:rsidRPr="0085242D">
        <w:rPr>
          <w:rFonts w:ascii="Times New Roman" w:hAnsi="Times New Roman"/>
          <w:kern w:val="0"/>
          <w:sz w:val="24"/>
        </w:rPr>
        <w:t xml:space="preserve"> “</w:t>
      </w:r>
      <w:r w:rsidR="00552F53" w:rsidRPr="00552F53">
        <w:rPr>
          <w:rFonts w:ascii="Times New Roman" w:hAnsi="Times New Roman"/>
          <w:kern w:val="0"/>
          <w:sz w:val="24"/>
        </w:rPr>
        <w:t>Research</w:t>
      </w:r>
      <w:r w:rsidRPr="00552F53">
        <w:rPr>
          <w:rFonts w:ascii="Times New Roman" w:hAnsi="Times New Roman"/>
          <w:kern w:val="0"/>
          <w:sz w:val="24"/>
        </w:rPr>
        <w:t>”</w:t>
      </w:r>
      <w:r w:rsidRPr="0085242D">
        <w:rPr>
          <w:rFonts w:ascii="Times New Roman" w:hAnsi="Times New Roman"/>
          <w:kern w:val="0"/>
          <w:sz w:val="24"/>
        </w:rPr>
        <w:t xml:space="preserve"> </w:t>
      </w:r>
      <w:r w:rsidR="009F6991" w:rsidRPr="0085242D">
        <w:rPr>
          <w:rFonts w:ascii="Times New Roman" w:hAnsi="Times New Roman"/>
          <w:kern w:val="0"/>
          <w:sz w:val="24"/>
        </w:rPr>
        <w:t>→</w:t>
      </w:r>
      <w:r w:rsidRPr="0085242D">
        <w:rPr>
          <w:rFonts w:ascii="Times New Roman" w:hAnsi="Times New Roman"/>
          <w:kern w:val="0"/>
          <w:sz w:val="24"/>
        </w:rPr>
        <w:t xml:space="preserve"> “</w:t>
      </w:r>
      <w:r w:rsidR="007329E5">
        <w:rPr>
          <w:rFonts w:ascii="Times New Roman" w:hAnsi="Times New Roman"/>
          <w:kern w:val="0"/>
          <w:sz w:val="24"/>
        </w:rPr>
        <w:t xml:space="preserve">University-Industry </w:t>
      </w:r>
      <w:r w:rsidR="009408F2" w:rsidRPr="009408F2">
        <w:rPr>
          <w:rFonts w:ascii="Times New Roman" w:hAnsi="Times New Roman"/>
          <w:kern w:val="0"/>
          <w:sz w:val="24"/>
        </w:rPr>
        <w:t>Collaboration &amp; Intellectual Property Information</w:t>
      </w:r>
      <w:r w:rsidRPr="0085242D">
        <w:rPr>
          <w:rFonts w:ascii="Times New Roman" w:hAnsi="Times New Roman"/>
          <w:kern w:val="0"/>
          <w:sz w:val="24"/>
        </w:rPr>
        <w:t xml:space="preserve">” </w:t>
      </w:r>
      <w:r w:rsidR="009F6991" w:rsidRPr="0085242D">
        <w:rPr>
          <w:rFonts w:ascii="Times New Roman" w:hAnsi="Times New Roman"/>
          <w:kern w:val="0"/>
          <w:sz w:val="24"/>
        </w:rPr>
        <w:t>→</w:t>
      </w:r>
      <w:r w:rsidRPr="0085242D">
        <w:rPr>
          <w:rFonts w:ascii="Times New Roman" w:hAnsi="Times New Roman"/>
          <w:kern w:val="0"/>
          <w:sz w:val="24"/>
        </w:rPr>
        <w:t xml:space="preserve"> “</w:t>
      </w:r>
      <w:r w:rsidR="005C1F8F" w:rsidRPr="0085242D">
        <w:rPr>
          <w:rFonts w:ascii="Times New Roman" w:hAnsi="Times New Roman"/>
          <w:kern w:val="0"/>
          <w:sz w:val="24"/>
        </w:rPr>
        <w:t>Conflict of Interest Management Committee</w:t>
      </w:r>
      <w:r w:rsidRPr="0085242D">
        <w:rPr>
          <w:rFonts w:ascii="Times New Roman" w:hAnsi="Times New Roman"/>
          <w:kern w:val="0"/>
          <w:sz w:val="24"/>
        </w:rPr>
        <w:t>,”</w:t>
      </w:r>
    </w:p>
    <w:p w14:paraId="366E7D27" w14:textId="77777777" w:rsidR="002C03A6" w:rsidRPr="0085242D" w:rsidRDefault="002C03A6" w:rsidP="002C03A6">
      <w:pPr>
        <w:ind w:leftChars="336" w:left="826" w:hangingChars="50" w:hanging="12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then download from “</w:t>
      </w:r>
      <w:r w:rsidR="004612CD" w:rsidRPr="004612CD">
        <w:rPr>
          <w:rFonts w:ascii="Times New Roman" w:hAnsi="Times New Roman"/>
          <w:kern w:val="0"/>
          <w:sz w:val="24"/>
        </w:rPr>
        <w:t xml:space="preserve">9. Implementing Conflict of Interest Management in Health and </w:t>
      </w:r>
      <w:proofErr w:type="spellStart"/>
      <w:r w:rsidR="004612CD" w:rsidRPr="004612CD">
        <w:rPr>
          <w:rFonts w:ascii="Times New Roman" w:hAnsi="Times New Roman"/>
          <w:kern w:val="0"/>
          <w:sz w:val="24"/>
        </w:rPr>
        <w:t>Labour</w:t>
      </w:r>
      <w:proofErr w:type="spellEnd"/>
      <w:r w:rsidR="004612CD" w:rsidRPr="004612CD">
        <w:rPr>
          <w:rFonts w:ascii="Times New Roman" w:hAnsi="Times New Roman"/>
          <w:kern w:val="0"/>
          <w:sz w:val="24"/>
        </w:rPr>
        <w:t xml:space="preserve"> Sciences Research</w:t>
      </w:r>
      <w:r w:rsidRPr="0085242D">
        <w:rPr>
          <w:rFonts w:ascii="Times New Roman" w:hAnsi="Times New Roman"/>
          <w:kern w:val="0"/>
          <w:sz w:val="24"/>
        </w:rPr>
        <w:t>”</w:t>
      </w:r>
    </w:p>
    <w:p w14:paraId="47C41DA1" w14:textId="77777777" w:rsidR="009F6991" w:rsidRPr="0085242D" w:rsidRDefault="00715DB6" w:rsidP="006254B9">
      <w:pPr>
        <w:ind w:leftChars="675" w:left="1418" w:firstLineChars="100" w:firstLine="240"/>
        <w:rPr>
          <w:rFonts w:ascii="Times New Roman" w:hAnsi="Times New Roman"/>
          <w:kern w:val="0"/>
          <w:sz w:val="24"/>
        </w:rPr>
      </w:pPr>
      <w:r w:rsidRPr="00715DB6">
        <w:rPr>
          <w:rStyle w:val="a7"/>
          <w:rFonts w:ascii="Times New Roman" w:hAnsi="Times New Roman"/>
          <w:kern w:val="0"/>
          <w:sz w:val="24"/>
        </w:rPr>
        <w:t>http://www.osaka-u.ac.jp/en/research/sangaku/coi/coi_9</w:t>
      </w:r>
    </w:p>
    <w:p w14:paraId="49B188DF" w14:textId="77777777" w:rsidR="009D143F" w:rsidRPr="0085242D" w:rsidRDefault="009D143F" w:rsidP="00176080">
      <w:pPr>
        <w:ind w:firstLineChars="800" w:firstLine="1920"/>
        <w:rPr>
          <w:rFonts w:ascii="Times New Roman" w:hAnsi="Times New Roman"/>
          <w:kern w:val="0"/>
          <w:sz w:val="24"/>
        </w:rPr>
      </w:pPr>
    </w:p>
    <w:p w14:paraId="3ADCB59E" w14:textId="77777777" w:rsidR="00176080" w:rsidRPr="0085242D" w:rsidRDefault="008621F0" w:rsidP="00C26DC9">
      <w:pPr>
        <w:ind w:left="566" w:hangingChars="236" w:hanging="566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５</w:t>
      </w:r>
      <w:r w:rsidR="00176080" w:rsidRPr="0085242D">
        <w:rPr>
          <w:rFonts w:ascii="Times New Roman" w:hAnsi="Times New Roman"/>
          <w:kern w:val="0"/>
          <w:sz w:val="24"/>
        </w:rPr>
        <w:t>．</w:t>
      </w:r>
      <w:r w:rsidR="002C03A6" w:rsidRPr="0085242D">
        <w:rPr>
          <w:rFonts w:ascii="Times New Roman" w:hAnsi="Times New Roman" w:hint="eastAsia"/>
          <w:kern w:val="0"/>
          <w:sz w:val="24"/>
        </w:rPr>
        <w:t>S</w:t>
      </w:r>
      <w:r w:rsidR="002C03A6" w:rsidRPr="0085242D">
        <w:rPr>
          <w:rFonts w:ascii="Times New Roman" w:hAnsi="Times New Roman"/>
          <w:kern w:val="0"/>
          <w:sz w:val="24"/>
        </w:rPr>
        <w:t>ubmissions: Conflict of Interest Management Supervisor, University-Industry Collaboration Division,</w:t>
      </w:r>
      <w:r w:rsidR="00A70D28">
        <w:rPr>
          <w:rFonts w:ascii="Times New Roman" w:hAnsi="Times New Roman"/>
          <w:kern w:val="0"/>
          <w:sz w:val="24"/>
        </w:rPr>
        <w:t xml:space="preserve"> </w:t>
      </w:r>
      <w:r w:rsidR="00B661A8" w:rsidRPr="00B661A8">
        <w:rPr>
          <w:rFonts w:ascii="Times New Roman" w:hAnsi="Times New Roman"/>
          <w:kern w:val="0"/>
          <w:sz w:val="24"/>
        </w:rPr>
        <w:t>Department of Research and Industry Collaboration</w:t>
      </w:r>
    </w:p>
    <w:p w14:paraId="403049BD" w14:textId="77777777" w:rsidR="00C058B0" w:rsidRPr="0085242D" w:rsidRDefault="002C03A6" w:rsidP="00C26DC9">
      <w:pPr>
        <w:ind w:firstLineChars="354" w:firstLine="850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(Please submit documents through internal University mail and securely sealed.) </w:t>
      </w:r>
    </w:p>
    <w:p w14:paraId="17899B40" w14:textId="64263AC7" w:rsidR="00176080" w:rsidRDefault="00176080" w:rsidP="00176080">
      <w:pPr>
        <w:ind w:firstLineChars="800" w:firstLine="1920"/>
        <w:rPr>
          <w:rFonts w:ascii="Times New Roman" w:hAnsi="Times New Roman"/>
          <w:kern w:val="0"/>
          <w:sz w:val="24"/>
        </w:rPr>
      </w:pPr>
    </w:p>
    <w:p w14:paraId="29A9D656" w14:textId="77777777" w:rsidR="00922808" w:rsidRPr="0085242D" w:rsidRDefault="00922808" w:rsidP="00176080">
      <w:pPr>
        <w:ind w:firstLineChars="800" w:firstLine="1920"/>
        <w:rPr>
          <w:rFonts w:ascii="Times New Roman" w:hAnsi="Times New Roman"/>
          <w:kern w:val="0"/>
          <w:sz w:val="24"/>
        </w:rPr>
      </w:pPr>
    </w:p>
    <w:p w14:paraId="15159396" w14:textId="77777777" w:rsidR="00C058B0" w:rsidRPr="0085242D" w:rsidRDefault="00C058B0" w:rsidP="00C058B0">
      <w:pPr>
        <w:rPr>
          <w:rFonts w:ascii="Times New Roman" w:hAnsi="Times New Roman"/>
          <w:sz w:val="24"/>
        </w:rPr>
      </w:pPr>
      <w:r w:rsidRPr="0085242D">
        <w:rPr>
          <w:rFonts w:ascii="Times New Roman" w:hAnsi="Times New Roman"/>
          <w:sz w:val="24"/>
        </w:rPr>
        <w:lastRenderedPageBreak/>
        <w:t>６．</w:t>
      </w:r>
      <w:r w:rsidR="00065833" w:rsidRPr="0085242D">
        <w:rPr>
          <w:rFonts w:ascii="Times New Roman" w:hAnsi="Times New Roman" w:hint="eastAsia"/>
          <w:sz w:val="24"/>
        </w:rPr>
        <w:t xml:space="preserve">Notification of the </w:t>
      </w:r>
      <w:r w:rsidR="00224720" w:rsidRPr="0085242D">
        <w:rPr>
          <w:rFonts w:ascii="Times New Roman" w:hAnsi="Times New Roman"/>
          <w:sz w:val="24"/>
        </w:rPr>
        <w:t>state of affairs regarding</w:t>
      </w:r>
      <w:r w:rsidR="00065833" w:rsidRPr="0085242D">
        <w:rPr>
          <w:rFonts w:ascii="Times New Roman" w:hAnsi="Times New Roman" w:hint="eastAsia"/>
          <w:sz w:val="24"/>
        </w:rPr>
        <w:t xml:space="preserve"> the report</w:t>
      </w:r>
      <w:r w:rsidRPr="0085242D">
        <w:rPr>
          <w:rFonts w:ascii="Times New Roman" w:hAnsi="Times New Roman"/>
          <w:sz w:val="24"/>
        </w:rPr>
        <w:t xml:space="preserve">　</w:t>
      </w:r>
    </w:p>
    <w:p w14:paraId="77CB90D8" w14:textId="77777777" w:rsidR="00A26BDE" w:rsidRPr="0085242D" w:rsidRDefault="00065833" w:rsidP="00CC57DA">
      <w:pPr>
        <w:ind w:leftChars="337" w:left="708"/>
        <w:rPr>
          <w:rFonts w:ascii="Times New Roman" w:hAnsi="Times New Roman"/>
          <w:sz w:val="24"/>
          <w:u w:val="single"/>
        </w:rPr>
      </w:pPr>
      <w:r w:rsidRPr="0085242D">
        <w:rPr>
          <w:rFonts w:ascii="Times New Roman" w:hAnsi="Times New Roman" w:hint="eastAsia"/>
          <w:sz w:val="24"/>
          <w:u w:val="single"/>
        </w:rPr>
        <w:t>We do n</w:t>
      </w:r>
      <w:r w:rsidR="00224720" w:rsidRPr="0085242D">
        <w:rPr>
          <w:rFonts w:ascii="Times New Roman" w:hAnsi="Times New Roman" w:hint="eastAsia"/>
          <w:sz w:val="24"/>
          <w:u w:val="single"/>
        </w:rPr>
        <w:t>ot send notifi</w:t>
      </w:r>
      <w:r w:rsidRPr="0085242D">
        <w:rPr>
          <w:rFonts w:ascii="Times New Roman" w:hAnsi="Times New Roman" w:hint="eastAsia"/>
          <w:sz w:val="24"/>
          <w:u w:val="single"/>
        </w:rPr>
        <w:t>c</w:t>
      </w:r>
      <w:r w:rsidR="00224720" w:rsidRPr="0085242D">
        <w:rPr>
          <w:rFonts w:ascii="Times New Roman" w:hAnsi="Times New Roman"/>
          <w:sz w:val="24"/>
          <w:u w:val="single"/>
        </w:rPr>
        <w:t>a</w:t>
      </w:r>
      <w:r w:rsidRPr="0085242D">
        <w:rPr>
          <w:rFonts w:ascii="Times New Roman" w:hAnsi="Times New Roman" w:hint="eastAsia"/>
          <w:sz w:val="24"/>
          <w:u w:val="single"/>
        </w:rPr>
        <w:t xml:space="preserve">tion of the </w:t>
      </w:r>
      <w:proofErr w:type="gramStart"/>
      <w:r w:rsidRPr="0085242D">
        <w:rPr>
          <w:rFonts w:ascii="Times New Roman" w:hAnsi="Times New Roman"/>
          <w:sz w:val="24"/>
          <w:u w:val="single"/>
        </w:rPr>
        <w:t>final</w:t>
      </w:r>
      <w:r w:rsidR="00224720" w:rsidRPr="0085242D">
        <w:rPr>
          <w:rFonts w:ascii="Times New Roman" w:hAnsi="Times New Roman"/>
          <w:sz w:val="24"/>
          <w:u w:val="single"/>
        </w:rPr>
        <w:t xml:space="preserve"> outcome</w:t>
      </w:r>
      <w:proofErr w:type="gramEnd"/>
      <w:r w:rsidRPr="0085242D">
        <w:rPr>
          <w:rFonts w:ascii="Times New Roman" w:hAnsi="Times New Roman"/>
          <w:sz w:val="24"/>
          <w:u w:val="single"/>
        </w:rPr>
        <w:t xml:space="preserve"> to the person submitting the report.</w:t>
      </w:r>
    </w:p>
    <w:p w14:paraId="5780A6E1" w14:textId="77777777" w:rsidR="00224720" w:rsidRPr="0085242D" w:rsidRDefault="00224720" w:rsidP="00065833">
      <w:pPr>
        <w:ind w:leftChars="337" w:left="708"/>
        <w:rPr>
          <w:rFonts w:ascii="Times New Roman" w:hAnsi="Times New Roman"/>
          <w:sz w:val="24"/>
        </w:rPr>
      </w:pPr>
      <w:r w:rsidRPr="0085242D">
        <w:rPr>
          <w:rFonts w:ascii="Times New Roman" w:hAnsi="Times New Roman"/>
          <w:sz w:val="24"/>
        </w:rPr>
        <w:t xml:space="preserve">In relation to the </w:t>
      </w:r>
      <w:proofErr w:type="gramStart"/>
      <w:r w:rsidRPr="0085242D">
        <w:rPr>
          <w:rFonts w:ascii="Times New Roman" w:hAnsi="Times New Roman"/>
          <w:sz w:val="24"/>
        </w:rPr>
        <w:t>state of affairs</w:t>
      </w:r>
      <w:proofErr w:type="gramEnd"/>
      <w:r w:rsidRPr="0085242D">
        <w:rPr>
          <w:rFonts w:ascii="Times New Roman" w:hAnsi="Times New Roman"/>
          <w:sz w:val="24"/>
        </w:rPr>
        <w:t xml:space="preserve"> regarding the report, </w:t>
      </w:r>
      <w:r w:rsidRPr="0085242D">
        <w:rPr>
          <w:rFonts w:ascii="Times New Roman" w:hAnsi="Times New Roman"/>
          <w:kern w:val="0"/>
          <w:sz w:val="24"/>
        </w:rPr>
        <w:t>the head of the faculty office</w:t>
      </w:r>
      <w:r w:rsidRPr="0085242D">
        <w:rPr>
          <w:rFonts w:ascii="Times New Roman" w:hAnsi="Times New Roman" w:hint="eastAsia"/>
          <w:sz w:val="24"/>
        </w:rPr>
        <w:t xml:space="preserve"> </w:t>
      </w:r>
      <w:r w:rsidRPr="0085242D">
        <w:rPr>
          <w:rFonts w:ascii="Times New Roman" w:hAnsi="Times New Roman"/>
          <w:sz w:val="24"/>
        </w:rPr>
        <w:t>with which they are affiliated</w:t>
      </w:r>
      <w:r w:rsidR="006B5E3D" w:rsidRPr="0085242D">
        <w:rPr>
          <w:rFonts w:ascii="Times New Roman" w:hAnsi="Times New Roman"/>
          <w:sz w:val="24"/>
        </w:rPr>
        <w:t xml:space="preserve"> will be notified,</w:t>
      </w:r>
      <w:r w:rsidRPr="0085242D">
        <w:rPr>
          <w:rFonts w:ascii="Times New Roman" w:hAnsi="Times New Roman"/>
          <w:sz w:val="24"/>
        </w:rPr>
        <w:t xml:space="preserve"> </w:t>
      </w:r>
      <w:r w:rsidR="006B5E3D" w:rsidRPr="0085242D">
        <w:rPr>
          <w:rFonts w:ascii="Times New Roman" w:hAnsi="Times New Roman"/>
          <w:sz w:val="24"/>
        </w:rPr>
        <w:t>since it is</w:t>
      </w:r>
      <w:r w:rsidRPr="0085242D">
        <w:rPr>
          <w:rFonts w:ascii="Times New Roman" w:hAnsi="Times New Roman"/>
          <w:sz w:val="24"/>
        </w:rPr>
        <w:t xml:space="preserve"> information on</w:t>
      </w:r>
      <w:r w:rsidR="00EF614D">
        <w:rPr>
          <w:rFonts w:ascii="Times New Roman" w:hAnsi="Times New Roman"/>
          <w:sz w:val="24"/>
        </w:rPr>
        <w:t xml:space="preserve"> </w:t>
      </w:r>
      <w:r w:rsidR="00B661A8" w:rsidRPr="0085242D">
        <w:rPr>
          <w:rFonts w:ascii="Times New Roman" w:hAnsi="Times New Roman"/>
          <w:kern w:val="0"/>
          <w:sz w:val="24"/>
        </w:rPr>
        <w:t>“</w:t>
      </w:r>
      <w:r w:rsidR="00B661A8" w:rsidRPr="00B661A8">
        <w:rPr>
          <w:rFonts w:ascii="Times New Roman" w:hAnsi="Times New Roman"/>
          <w:kern w:val="0"/>
          <w:sz w:val="24"/>
        </w:rPr>
        <w:t>Report on the Ethics Investigation and the Situation of Management of Conflicts of Interest”</w:t>
      </w:r>
      <w:r w:rsidRPr="00B661A8">
        <w:rPr>
          <w:rFonts w:ascii="Times New Roman" w:hAnsi="Times New Roman"/>
          <w:kern w:val="0"/>
          <w:sz w:val="24"/>
        </w:rPr>
        <w:t>.</w:t>
      </w:r>
    </w:p>
    <w:p w14:paraId="7D8EDBAD" w14:textId="77777777" w:rsidR="00065833" w:rsidRPr="001F16E1" w:rsidRDefault="00065833" w:rsidP="00065833">
      <w:pPr>
        <w:ind w:leftChars="337" w:left="708"/>
        <w:rPr>
          <w:rFonts w:ascii="Times New Roman" w:hAnsi="Times New Roman"/>
          <w:sz w:val="24"/>
        </w:rPr>
      </w:pPr>
    </w:p>
    <w:p w14:paraId="6C8E8929" w14:textId="77777777" w:rsidR="009F6991" w:rsidRPr="0085242D" w:rsidRDefault="009F6991" w:rsidP="00CC57DA">
      <w:pPr>
        <w:ind w:leftChars="337" w:left="708"/>
        <w:rPr>
          <w:rFonts w:ascii="Times New Roman" w:hAnsi="Times New Roman"/>
          <w:sz w:val="24"/>
        </w:rPr>
      </w:pPr>
    </w:p>
    <w:p w14:paraId="3330D9EA" w14:textId="77777777" w:rsidR="00ED0480" w:rsidRPr="0085242D" w:rsidRDefault="003A3FF7" w:rsidP="0085242D">
      <w:pPr>
        <w:ind w:left="1680" w:hangingChars="800" w:hanging="1680"/>
        <w:rPr>
          <w:rFonts w:ascii="Times New Roman" w:hAnsi="Times New Roman"/>
          <w:color w:val="FF0000"/>
          <w:kern w:val="0"/>
          <w:sz w:val="24"/>
        </w:rPr>
      </w:pPr>
      <w:r w:rsidRPr="0085242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FD45A" wp14:editId="70724181">
                <wp:simplePos x="0" y="0"/>
                <wp:positionH relativeFrom="column">
                  <wp:posOffset>3040380</wp:posOffset>
                </wp:positionH>
                <wp:positionV relativeFrom="paragraph">
                  <wp:posOffset>139700</wp:posOffset>
                </wp:positionV>
                <wp:extent cx="3162300" cy="16249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624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6DAC" id="Rectangle 3" o:spid="_x0000_s1026" style="position:absolute;left:0;text-align:left;margin-left:239.4pt;margin-top:11pt;width:249pt;height:12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  <w:r w:rsidR="00C64BD8" w:rsidRPr="0085242D">
        <w:rPr>
          <w:rFonts w:ascii="Times New Roman" w:hAnsi="Times New Roman"/>
          <w:color w:val="FF0000"/>
          <w:kern w:val="0"/>
          <w:sz w:val="24"/>
        </w:rPr>
        <w:t xml:space="preserve">　</w:t>
      </w:r>
    </w:p>
    <w:p w14:paraId="7424AEC3" w14:textId="77777777" w:rsidR="00ED0480" w:rsidRPr="0085242D" w:rsidRDefault="00F732F1" w:rsidP="00935F04">
      <w:pPr>
        <w:autoSpaceDE w:val="0"/>
        <w:autoSpaceDN w:val="0"/>
        <w:adjustRightInd w:val="0"/>
        <w:ind w:leftChars="2430" w:left="5103"/>
        <w:jc w:val="left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>＜</w:t>
      </w:r>
      <w:r w:rsidRPr="0085242D">
        <w:rPr>
          <w:rFonts w:ascii="Times New Roman" w:hAnsi="Times New Roman"/>
          <w:kern w:val="0"/>
          <w:sz w:val="24"/>
        </w:rPr>
        <w:t>Inquiries and submissions</w:t>
      </w:r>
      <w:r w:rsidR="00ED0480" w:rsidRPr="0085242D">
        <w:rPr>
          <w:rFonts w:ascii="Times New Roman" w:hAnsi="Times New Roman"/>
          <w:kern w:val="0"/>
          <w:sz w:val="24"/>
        </w:rPr>
        <w:t>＞</w:t>
      </w:r>
    </w:p>
    <w:p w14:paraId="3E5156FE" w14:textId="77777777" w:rsidR="00ED0480" w:rsidRPr="0085242D" w:rsidRDefault="00F732F1" w:rsidP="00935F04">
      <w:pPr>
        <w:autoSpaceDE w:val="0"/>
        <w:autoSpaceDN w:val="0"/>
        <w:adjustRightInd w:val="0"/>
        <w:ind w:leftChars="2430" w:left="5103"/>
        <w:jc w:val="left"/>
        <w:rPr>
          <w:rFonts w:ascii="Times New Roman" w:hAnsi="Times New Roman"/>
          <w:kern w:val="0"/>
          <w:sz w:val="24"/>
        </w:rPr>
      </w:pPr>
      <w:r w:rsidRPr="0085242D">
        <w:rPr>
          <w:rFonts w:ascii="Times New Roman" w:hAnsi="Times New Roman"/>
          <w:kern w:val="0"/>
          <w:sz w:val="24"/>
        </w:rPr>
        <w:t xml:space="preserve">Conflict of Interest Management Supervisor, University-Industry Collaboration Division, </w:t>
      </w:r>
      <w:r w:rsidR="00285B38" w:rsidRPr="00285B38">
        <w:rPr>
          <w:rFonts w:ascii="Times New Roman" w:hAnsi="Times New Roman"/>
          <w:kern w:val="0"/>
          <w:sz w:val="24"/>
        </w:rPr>
        <w:t xml:space="preserve">Department of </w:t>
      </w:r>
      <w:proofErr w:type="gramStart"/>
      <w:r w:rsidR="00285B38" w:rsidRPr="00285B38">
        <w:rPr>
          <w:rFonts w:ascii="Times New Roman" w:hAnsi="Times New Roman"/>
          <w:kern w:val="0"/>
          <w:sz w:val="24"/>
        </w:rPr>
        <w:t>Research</w:t>
      </w:r>
      <w:proofErr w:type="gramEnd"/>
      <w:r w:rsidR="00285B38" w:rsidRPr="00285B38">
        <w:rPr>
          <w:rFonts w:ascii="Times New Roman" w:hAnsi="Times New Roman"/>
          <w:kern w:val="0"/>
          <w:sz w:val="24"/>
        </w:rPr>
        <w:t xml:space="preserve"> and Industry Collaboration</w:t>
      </w:r>
      <w:r w:rsidRPr="0085242D">
        <w:rPr>
          <w:rFonts w:ascii="Times New Roman" w:hAnsi="Times New Roman"/>
          <w:kern w:val="0"/>
          <w:sz w:val="24"/>
        </w:rPr>
        <w:t xml:space="preserve"> </w:t>
      </w:r>
    </w:p>
    <w:p w14:paraId="51831455" w14:textId="77777777" w:rsidR="00ED0480" w:rsidRPr="005C1F8F" w:rsidRDefault="00C058B0" w:rsidP="00935F04">
      <w:pPr>
        <w:autoSpaceDE w:val="0"/>
        <w:autoSpaceDN w:val="0"/>
        <w:adjustRightInd w:val="0"/>
        <w:ind w:leftChars="2430" w:left="5103" w:rightChars="-148" w:right="-311"/>
        <w:jc w:val="left"/>
        <w:rPr>
          <w:rFonts w:ascii="Times New Roman" w:hAnsi="Times New Roman"/>
          <w:kern w:val="0"/>
          <w:sz w:val="24"/>
        </w:rPr>
      </w:pPr>
      <w:r w:rsidRPr="00C26DC9">
        <w:rPr>
          <w:rFonts w:ascii="Times New Roman" w:hAnsi="Times New Roman"/>
          <w:spacing w:val="31"/>
          <w:kern w:val="0"/>
          <w:sz w:val="24"/>
          <w:fitText w:val="771" w:id="-751611647"/>
        </w:rPr>
        <w:t>e-mai</w:t>
      </w:r>
      <w:r w:rsidRPr="00C26DC9">
        <w:rPr>
          <w:rFonts w:ascii="Times New Roman" w:hAnsi="Times New Roman"/>
          <w:spacing w:val="3"/>
          <w:kern w:val="0"/>
          <w:sz w:val="24"/>
          <w:fitText w:val="771" w:id="-751611647"/>
        </w:rPr>
        <w:t>l</w:t>
      </w:r>
      <w:r w:rsidR="00ED0480" w:rsidRPr="0085242D">
        <w:rPr>
          <w:rFonts w:ascii="Times New Roman" w:hAnsi="Times New Roman"/>
          <w:kern w:val="0"/>
          <w:sz w:val="24"/>
        </w:rPr>
        <w:t xml:space="preserve">: </w:t>
      </w:r>
      <w:r w:rsidR="00C26DC9">
        <w:rPr>
          <w:rFonts w:ascii="Times New Roman" w:hAnsi="Times New Roman" w:hint="eastAsia"/>
          <w:kern w:val="0"/>
          <w:sz w:val="24"/>
        </w:rPr>
        <w:t>coi</w:t>
      </w:r>
      <w:r w:rsidR="00176080" w:rsidRPr="0085242D">
        <w:rPr>
          <w:rFonts w:ascii="Times New Roman" w:hAnsi="Times New Roman"/>
          <w:kern w:val="0"/>
          <w:sz w:val="24"/>
        </w:rPr>
        <w:t>-office@ml.office.osaka-u.ac.jp</w:t>
      </w:r>
    </w:p>
    <w:sectPr w:rsidR="00ED0480" w:rsidRPr="005C1F8F" w:rsidSect="00F55D05">
      <w:headerReference w:type="default" r:id="rId8"/>
      <w:headerReference w:type="first" r:id="rId9"/>
      <w:pgSz w:w="11907" w:h="16840" w:code="9"/>
      <w:pgMar w:top="1418" w:right="1077" w:bottom="1134" w:left="1077" w:header="720" w:footer="720" w:gutter="0"/>
      <w:cols w:space="720"/>
      <w:noEndnote/>
      <w:titlePg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1716" w14:textId="77777777" w:rsidR="00ED11F5" w:rsidRDefault="00ED11F5" w:rsidP="000561EA">
      <w:r>
        <w:separator/>
      </w:r>
    </w:p>
  </w:endnote>
  <w:endnote w:type="continuationSeparator" w:id="0">
    <w:p w14:paraId="244E4554" w14:textId="77777777" w:rsidR="00ED11F5" w:rsidRDefault="00ED11F5" w:rsidP="0005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7F6A2" w14:textId="77777777" w:rsidR="00ED11F5" w:rsidRDefault="00ED11F5" w:rsidP="000561EA">
      <w:r>
        <w:separator/>
      </w:r>
    </w:p>
  </w:footnote>
  <w:footnote w:type="continuationSeparator" w:id="0">
    <w:p w14:paraId="1C7E648E" w14:textId="77777777" w:rsidR="00ED11F5" w:rsidRDefault="00ED11F5" w:rsidP="0005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41AC8" w14:textId="77777777" w:rsidR="001A0A23" w:rsidRPr="006064CE" w:rsidRDefault="001A0A23" w:rsidP="006064CE">
    <w:pPr>
      <w:pStyle w:val="a9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FEC41" w14:textId="77777777" w:rsidR="001A0A23" w:rsidRPr="001A0A23" w:rsidRDefault="001A0A23" w:rsidP="001A0A23">
    <w:pPr>
      <w:pStyle w:val="a9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0DB"/>
    <w:multiLevelType w:val="hybridMultilevel"/>
    <w:tmpl w:val="B0309E0A"/>
    <w:lvl w:ilvl="0" w:tplc="DE18C2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A04E7"/>
    <w:multiLevelType w:val="hybridMultilevel"/>
    <w:tmpl w:val="8B9C80E0"/>
    <w:lvl w:ilvl="0" w:tplc="C5E808E6">
      <w:start w:val="1"/>
      <w:numFmt w:val="decimalEnclosedCircle"/>
      <w:lvlText w:val="%1"/>
      <w:lvlJc w:val="left"/>
      <w:pPr>
        <w:tabs>
          <w:tab w:val="num" w:pos="1778"/>
        </w:tabs>
        <w:ind w:left="1778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AF12E5"/>
    <w:multiLevelType w:val="hybridMultilevel"/>
    <w:tmpl w:val="E55A6CA6"/>
    <w:lvl w:ilvl="0" w:tplc="C11A9F32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0AC25F60"/>
    <w:multiLevelType w:val="hybridMultilevel"/>
    <w:tmpl w:val="7A64F0D6"/>
    <w:lvl w:ilvl="0" w:tplc="DE18C2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9049C"/>
    <w:multiLevelType w:val="hybridMultilevel"/>
    <w:tmpl w:val="1F6E43FE"/>
    <w:lvl w:ilvl="0" w:tplc="E118D208">
      <w:start w:val="2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5" w15:restartNumberingAfterBreak="0">
    <w:nsid w:val="253F0B63"/>
    <w:multiLevelType w:val="hybridMultilevel"/>
    <w:tmpl w:val="5BA4F97E"/>
    <w:lvl w:ilvl="0" w:tplc="09E269FC">
      <w:start w:val="2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2AA82898"/>
    <w:multiLevelType w:val="hybridMultilevel"/>
    <w:tmpl w:val="6C50BCFA"/>
    <w:lvl w:ilvl="0" w:tplc="DE18C2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3B5234"/>
    <w:multiLevelType w:val="hybridMultilevel"/>
    <w:tmpl w:val="D548D352"/>
    <w:lvl w:ilvl="0" w:tplc="DE18C2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6C09D1"/>
    <w:multiLevelType w:val="hybridMultilevel"/>
    <w:tmpl w:val="5C48AAE2"/>
    <w:lvl w:ilvl="0" w:tplc="C0C62276">
      <w:start w:val="1"/>
      <w:numFmt w:val="decimalFullWidth"/>
      <w:lvlText w:val="%1.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9" w15:restartNumberingAfterBreak="0">
    <w:nsid w:val="316D624E"/>
    <w:multiLevelType w:val="multilevel"/>
    <w:tmpl w:val="F9AE39D4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ind w:left="851" w:hanging="426"/>
      </w:pPr>
    </w:lvl>
    <w:lvl w:ilvl="2">
      <w:start w:val="1"/>
      <w:numFmt w:val="decimal"/>
      <w:pStyle w:val="3"/>
      <w:lvlText w:val="%3."/>
      <w:lvlJc w:val="left"/>
      <w:pPr>
        <w:ind w:left="1276" w:hanging="425"/>
      </w:pPr>
    </w:lvl>
    <w:lvl w:ilvl="3">
      <w:start w:val="1"/>
      <w:numFmt w:val="decimalEnclosedCircle"/>
      <w:pStyle w:val="4"/>
      <w:lvlText w:val="%4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0" w15:restartNumberingAfterBreak="0">
    <w:nsid w:val="346B325A"/>
    <w:multiLevelType w:val="hybridMultilevel"/>
    <w:tmpl w:val="ADBC7D04"/>
    <w:lvl w:ilvl="0" w:tplc="C5E808E6">
      <w:start w:val="1"/>
      <w:numFmt w:val="decimalEnclosedCircle"/>
      <w:lvlText w:val="%1"/>
      <w:lvlJc w:val="left"/>
      <w:pPr>
        <w:tabs>
          <w:tab w:val="num" w:pos="1778"/>
        </w:tabs>
        <w:ind w:left="1778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1" w15:restartNumberingAfterBreak="0">
    <w:nsid w:val="3486424D"/>
    <w:multiLevelType w:val="hybridMultilevel"/>
    <w:tmpl w:val="A6489F12"/>
    <w:lvl w:ilvl="0" w:tplc="ACE8DFE2">
      <w:start w:val="2"/>
      <w:numFmt w:val="decimalEnclosedCircle"/>
      <w:lvlText w:val="%1"/>
      <w:lvlJc w:val="left"/>
      <w:pPr>
        <w:tabs>
          <w:tab w:val="num" w:pos="1778"/>
        </w:tabs>
        <w:ind w:left="17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2" w15:restartNumberingAfterBreak="0">
    <w:nsid w:val="3D565D35"/>
    <w:multiLevelType w:val="hybridMultilevel"/>
    <w:tmpl w:val="25E2D404"/>
    <w:lvl w:ilvl="0" w:tplc="DE18C2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F7B4C"/>
    <w:multiLevelType w:val="hybridMultilevel"/>
    <w:tmpl w:val="4A0C105E"/>
    <w:lvl w:ilvl="0" w:tplc="5754AFA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7D08AD"/>
    <w:multiLevelType w:val="hybridMultilevel"/>
    <w:tmpl w:val="E35CFB06"/>
    <w:lvl w:ilvl="0" w:tplc="2C24A9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A937E7"/>
    <w:multiLevelType w:val="hybridMultilevel"/>
    <w:tmpl w:val="72440888"/>
    <w:lvl w:ilvl="0" w:tplc="179E807C">
      <w:start w:val="2"/>
      <w:numFmt w:val="decimalFullWidth"/>
      <w:lvlText w:val="%1．"/>
      <w:lvlJc w:val="left"/>
      <w:pPr>
        <w:tabs>
          <w:tab w:val="num" w:pos="210"/>
        </w:tabs>
        <w:ind w:left="2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6" w15:restartNumberingAfterBreak="0">
    <w:nsid w:val="69EB269C"/>
    <w:multiLevelType w:val="hybridMultilevel"/>
    <w:tmpl w:val="D206BDB2"/>
    <w:lvl w:ilvl="0" w:tplc="CB44A6B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6A980B86"/>
    <w:multiLevelType w:val="hybridMultilevel"/>
    <w:tmpl w:val="72AC9E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0E0AFF"/>
    <w:multiLevelType w:val="hybridMultilevel"/>
    <w:tmpl w:val="45507DCA"/>
    <w:lvl w:ilvl="0" w:tplc="C81451C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5A74CE8"/>
    <w:multiLevelType w:val="hybridMultilevel"/>
    <w:tmpl w:val="097E70B2"/>
    <w:lvl w:ilvl="0" w:tplc="8F66AFAC">
      <w:start w:val="1"/>
      <w:numFmt w:val="lowerRoman"/>
      <w:lvlText w:val="%1)"/>
      <w:lvlJc w:val="left"/>
      <w:pPr>
        <w:ind w:left="25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3" w:hanging="420"/>
      </w:pPr>
    </w:lvl>
    <w:lvl w:ilvl="3" w:tplc="0409000F" w:tentative="1">
      <w:start w:val="1"/>
      <w:numFmt w:val="decimal"/>
      <w:lvlText w:val="%4."/>
      <w:lvlJc w:val="left"/>
      <w:pPr>
        <w:ind w:left="3463" w:hanging="420"/>
      </w:pPr>
    </w:lvl>
    <w:lvl w:ilvl="4" w:tplc="04090017" w:tentative="1">
      <w:start w:val="1"/>
      <w:numFmt w:val="aiueoFullWidth"/>
      <w:lvlText w:val="(%5)"/>
      <w:lvlJc w:val="left"/>
      <w:pPr>
        <w:ind w:left="3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3" w:hanging="420"/>
      </w:pPr>
    </w:lvl>
    <w:lvl w:ilvl="6" w:tplc="0409000F" w:tentative="1">
      <w:start w:val="1"/>
      <w:numFmt w:val="decimal"/>
      <w:lvlText w:val="%7."/>
      <w:lvlJc w:val="left"/>
      <w:pPr>
        <w:ind w:left="4723" w:hanging="420"/>
      </w:pPr>
    </w:lvl>
    <w:lvl w:ilvl="7" w:tplc="04090017" w:tentative="1">
      <w:start w:val="1"/>
      <w:numFmt w:val="aiueoFullWidth"/>
      <w:lvlText w:val="(%8)"/>
      <w:lvlJc w:val="left"/>
      <w:pPr>
        <w:ind w:left="5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3" w:hanging="420"/>
      </w:pPr>
    </w:lvl>
  </w:abstractNum>
  <w:abstractNum w:abstractNumId="20" w15:restartNumberingAfterBreak="0">
    <w:nsid w:val="7DCC4111"/>
    <w:multiLevelType w:val="hybridMultilevel"/>
    <w:tmpl w:val="899CACC8"/>
    <w:lvl w:ilvl="0" w:tplc="DE2E16C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18"/>
  </w:num>
  <w:num w:numId="9">
    <w:abstractNumId w:val="5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6"/>
  </w:num>
  <w:num w:numId="15">
    <w:abstractNumId w:val="12"/>
  </w:num>
  <w:num w:numId="16">
    <w:abstractNumId w:val="3"/>
  </w:num>
  <w:num w:numId="17">
    <w:abstractNumId w:val="0"/>
  </w:num>
  <w:num w:numId="18">
    <w:abstractNumId w:val="7"/>
  </w:num>
  <w:num w:numId="19">
    <w:abstractNumId w:val="8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91"/>
    <w:rsid w:val="00002BD5"/>
    <w:rsid w:val="00033C32"/>
    <w:rsid w:val="00042B3F"/>
    <w:rsid w:val="0005251E"/>
    <w:rsid w:val="000561B8"/>
    <w:rsid w:val="000561EA"/>
    <w:rsid w:val="00062A85"/>
    <w:rsid w:val="00065833"/>
    <w:rsid w:val="00086999"/>
    <w:rsid w:val="000936EB"/>
    <w:rsid w:val="000A6B13"/>
    <w:rsid w:val="000C1D42"/>
    <w:rsid w:val="000C4B2A"/>
    <w:rsid w:val="000E6790"/>
    <w:rsid w:val="000F387C"/>
    <w:rsid w:val="00152AF5"/>
    <w:rsid w:val="00172A72"/>
    <w:rsid w:val="00176080"/>
    <w:rsid w:val="001A0A23"/>
    <w:rsid w:val="001F16E1"/>
    <w:rsid w:val="00224720"/>
    <w:rsid w:val="00230670"/>
    <w:rsid w:val="00236095"/>
    <w:rsid w:val="002406A5"/>
    <w:rsid w:val="00250FFF"/>
    <w:rsid w:val="00265FFA"/>
    <w:rsid w:val="00276C27"/>
    <w:rsid w:val="00285B38"/>
    <w:rsid w:val="00292F28"/>
    <w:rsid w:val="00295018"/>
    <w:rsid w:val="002C03A6"/>
    <w:rsid w:val="002C1122"/>
    <w:rsid w:val="002D741B"/>
    <w:rsid w:val="00337EE3"/>
    <w:rsid w:val="00347B18"/>
    <w:rsid w:val="00347F68"/>
    <w:rsid w:val="00365370"/>
    <w:rsid w:val="0037789B"/>
    <w:rsid w:val="00385DA4"/>
    <w:rsid w:val="003956B2"/>
    <w:rsid w:val="003A3FF7"/>
    <w:rsid w:val="003D0D7F"/>
    <w:rsid w:val="003E65A8"/>
    <w:rsid w:val="003F437E"/>
    <w:rsid w:val="00402E77"/>
    <w:rsid w:val="00404B25"/>
    <w:rsid w:val="004104A9"/>
    <w:rsid w:val="00411931"/>
    <w:rsid w:val="0043335E"/>
    <w:rsid w:val="00444388"/>
    <w:rsid w:val="00457569"/>
    <w:rsid w:val="004612CD"/>
    <w:rsid w:val="00465954"/>
    <w:rsid w:val="004934CB"/>
    <w:rsid w:val="004B49CC"/>
    <w:rsid w:val="00516909"/>
    <w:rsid w:val="00520AA7"/>
    <w:rsid w:val="0052395A"/>
    <w:rsid w:val="00523D8E"/>
    <w:rsid w:val="005300A2"/>
    <w:rsid w:val="00551E53"/>
    <w:rsid w:val="00552F53"/>
    <w:rsid w:val="0057446D"/>
    <w:rsid w:val="00574F16"/>
    <w:rsid w:val="005850AF"/>
    <w:rsid w:val="005A4332"/>
    <w:rsid w:val="005A54A5"/>
    <w:rsid w:val="005B36D3"/>
    <w:rsid w:val="005C1F8F"/>
    <w:rsid w:val="005E2C1D"/>
    <w:rsid w:val="006064CE"/>
    <w:rsid w:val="00616232"/>
    <w:rsid w:val="006254B9"/>
    <w:rsid w:val="0064356E"/>
    <w:rsid w:val="00671B79"/>
    <w:rsid w:val="00673FA7"/>
    <w:rsid w:val="006A7851"/>
    <w:rsid w:val="006B5E3D"/>
    <w:rsid w:val="006C00EF"/>
    <w:rsid w:val="006D335C"/>
    <w:rsid w:val="006E3BF0"/>
    <w:rsid w:val="00710C09"/>
    <w:rsid w:val="007119AA"/>
    <w:rsid w:val="00715DB6"/>
    <w:rsid w:val="007329E5"/>
    <w:rsid w:val="007712C4"/>
    <w:rsid w:val="00774BF6"/>
    <w:rsid w:val="00775361"/>
    <w:rsid w:val="007974F3"/>
    <w:rsid w:val="007B327A"/>
    <w:rsid w:val="007C77BF"/>
    <w:rsid w:val="007F5799"/>
    <w:rsid w:val="00813183"/>
    <w:rsid w:val="0081564F"/>
    <w:rsid w:val="00826C18"/>
    <w:rsid w:val="0083101B"/>
    <w:rsid w:val="00832F42"/>
    <w:rsid w:val="00841725"/>
    <w:rsid w:val="0085242D"/>
    <w:rsid w:val="00857F77"/>
    <w:rsid w:val="00860872"/>
    <w:rsid w:val="008621F0"/>
    <w:rsid w:val="0087038C"/>
    <w:rsid w:val="00871307"/>
    <w:rsid w:val="00876D88"/>
    <w:rsid w:val="00880EBB"/>
    <w:rsid w:val="008953C2"/>
    <w:rsid w:val="008A1218"/>
    <w:rsid w:val="008C6461"/>
    <w:rsid w:val="008D41B0"/>
    <w:rsid w:val="008E780F"/>
    <w:rsid w:val="008F3FC3"/>
    <w:rsid w:val="008F52AE"/>
    <w:rsid w:val="008F6708"/>
    <w:rsid w:val="00922808"/>
    <w:rsid w:val="00924D55"/>
    <w:rsid w:val="00930116"/>
    <w:rsid w:val="00935F04"/>
    <w:rsid w:val="009408F2"/>
    <w:rsid w:val="00947908"/>
    <w:rsid w:val="00964813"/>
    <w:rsid w:val="009862FA"/>
    <w:rsid w:val="00992957"/>
    <w:rsid w:val="009D143F"/>
    <w:rsid w:val="009D3C6E"/>
    <w:rsid w:val="009D454D"/>
    <w:rsid w:val="009E1F15"/>
    <w:rsid w:val="009E4469"/>
    <w:rsid w:val="009E79BF"/>
    <w:rsid w:val="009F0B54"/>
    <w:rsid w:val="009F6991"/>
    <w:rsid w:val="00A26BDE"/>
    <w:rsid w:val="00A34936"/>
    <w:rsid w:val="00A62584"/>
    <w:rsid w:val="00A628B5"/>
    <w:rsid w:val="00A70D28"/>
    <w:rsid w:val="00AA0E41"/>
    <w:rsid w:val="00AA50D9"/>
    <w:rsid w:val="00AB562A"/>
    <w:rsid w:val="00AF0F1F"/>
    <w:rsid w:val="00AF74BB"/>
    <w:rsid w:val="00B41759"/>
    <w:rsid w:val="00B661A8"/>
    <w:rsid w:val="00B90C6D"/>
    <w:rsid w:val="00BA26EE"/>
    <w:rsid w:val="00BA4672"/>
    <w:rsid w:val="00BC079B"/>
    <w:rsid w:val="00C058B0"/>
    <w:rsid w:val="00C078DD"/>
    <w:rsid w:val="00C157CB"/>
    <w:rsid w:val="00C26DC9"/>
    <w:rsid w:val="00C313D3"/>
    <w:rsid w:val="00C64BD8"/>
    <w:rsid w:val="00C70A91"/>
    <w:rsid w:val="00C81D55"/>
    <w:rsid w:val="00C87BFF"/>
    <w:rsid w:val="00CC1B6A"/>
    <w:rsid w:val="00CC57DA"/>
    <w:rsid w:val="00CD6224"/>
    <w:rsid w:val="00CE279B"/>
    <w:rsid w:val="00D10249"/>
    <w:rsid w:val="00D11729"/>
    <w:rsid w:val="00D12687"/>
    <w:rsid w:val="00D340CC"/>
    <w:rsid w:val="00D42234"/>
    <w:rsid w:val="00D43FB4"/>
    <w:rsid w:val="00D6750D"/>
    <w:rsid w:val="00D82FBC"/>
    <w:rsid w:val="00D90265"/>
    <w:rsid w:val="00DD0831"/>
    <w:rsid w:val="00DD0B04"/>
    <w:rsid w:val="00DD4462"/>
    <w:rsid w:val="00DF3493"/>
    <w:rsid w:val="00DF5FB8"/>
    <w:rsid w:val="00DF72B2"/>
    <w:rsid w:val="00E07AA2"/>
    <w:rsid w:val="00E177E3"/>
    <w:rsid w:val="00E228C8"/>
    <w:rsid w:val="00E35B99"/>
    <w:rsid w:val="00E54D9C"/>
    <w:rsid w:val="00E6547A"/>
    <w:rsid w:val="00E66949"/>
    <w:rsid w:val="00E97183"/>
    <w:rsid w:val="00EC1955"/>
    <w:rsid w:val="00ED0480"/>
    <w:rsid w:val="00ED11F5"/>
    <w:rsid w:val="00EF2599"/>
    <w:rsid w:val="00EF614D"/>
    <w:rsid w:val="00EF75DB"/>
    <w:rsid w:val="00F02C55"/>
    <w:rsid w:val="00F0449E"/>
    <w:rsid w:val="00F25613"/>
    <w:rsid w:val="00F261EF"/>
    <w:rsid w:val="00F40742"/>
    <w:rsid w:val="00F466D6"/>
    <w:rsid w:val="00F5419E"/>
    <w:rsid w:val="00F55D05"/>
    <w:rsid w:val="00F71EA1"/>
    <w:rsid w:val="00F732F1"/>
    <w:rsid w:val="00FA1A25"/>
    <w:rsid w:val="00FB06E3"/>
    <w:rsid w:val="00FC2B51"/>
    <w:rsid w:val="00FE03B3"/>
    <w:rsid w:val="00FE04AF"/>
    <w:rsid w:val="00FE49C0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884167"/>
  <w15:chartTrackingRefBased/>
  <w15:docId w15:val="{8A5906FD-EFB2-4C2B-8412-E0C9A8FC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rFonts w:eastAsia="ＭＳ ゴシック"/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outlineLvl w:val="5"/>
    </w:pPr>
    <w:rPr>
      <w:rFonts w:eastAsia="ＭＳ ゴシック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outlineLvl w:val="6"/>
    </w:pPr>
    <w:rPr>
      <w:rFonts w:eastAsia="ＭＳ ゴシック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outlineLvl w:val="7"/>
    </w:pPr>
    <w:rPr>
      <w:rFonts w:eastAsia="ＭＳ ゴシック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outlineLvl w:val="8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kern w:val="0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kern w:val="0"/>
      <w:sz w:val="24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Chars="100" w:firstLine="220"/>
      <w:jc w:val="left"/>
    </w:pPr>
    <w:rPr>
      <w:rFonts w:ascii="ＭＳ ゴシック" w:eastAsia="ＭＳ ゴシック" w:hAnsi="ＭＳ ゴシック"/>
      <w:kern w:val="0"/>
      <w:sz w:val="22"/>
    </w:rPr>
  </w:style>
  <w:style w:type="paragraph" w:styleId="a6">
    <w:name w:val="Date"/>
    <w:basedOn w:val="a"/>
    <w:next w:val="a"/>
    <w:rPr>
      <w:rFonts w:ascii="ＭＳ ゴシック" w:eastAsia="ＭＳ ゴシック" w:hAnsi="ＭＳ ゴシック"/>
      <w:kern w:val="0"/>
      <w:sz w:val="22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color w:val="FF0000"/>
      <w:kern w:val="0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Chars="100" w:firstLine="210"/>
    </w:pPr>
    <w:rPr>
      <w:rFonts w:ascii="ＭＳ 明朝" w:hAnsi="ＭＳ 明朝"/>
      <w:kern w:val="0"/>
    </w:rPr>
  </w:style>
  <w:style w:type="character" w:styleId="a8">
    <w:name w:val="FollowedHyperlink"/>
    <w:rsid w:val="00176080"/>
    <w:rPr>
      <w:color w:val="800080"/>
      <w:u w:val="single"/>
    </w:rPr>
  </w:style>
  <w:style w:type="paragraph" w:styleId="a9">
    <w:name w:val="header"/>
    <w:basedOn w:val="a"/>
    <w:link w:val="aa"/>
    <w:rsid w:val="000561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561EA"/>
    <w:rPr>
      <w:kern w:val="2"/>
      <w:sz w:val="21"/>
      <w:szCs w:val="24"/>
    </w:rPr>
  </w:style>
  <w:style w:type="paragraph" w:styleId="ab">
    <w:name w:val="footer"/>
    <w:basedOn w:val="a"/>
    <w:link w:val="ac"/>
    <w:rsid w:val="000561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561EA"/>
    <w:rPr>
      <w:kern w:val="2"/>
      <w:sz w:val="21"/>
      <w:szCs w:val="24"/>
    </w:rPr>
  </w:style>
  <w:style w:type="paragraph" w:styleId="ad">
    <w:name w:val="Balloon Text"/>
    <w:basedOn w:val="a"/>
    <w:link w:val="ae"/>
    <w:rsid w:val="002360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3609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EC1955"/>
    <w:pPr>
      <w:ind w:leftChars="400" w:left="840"/>
    </w:pPr>
  </w:style>
  <w:style w:type="character" w:styleId="af0">
    <w:name w:val="annotation reference"/>
    <w:semiHidden/>
    <w:unhideWhenUsed/>
    <w:rsid w:val="00AF0F1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F0F1F"/>
    <w:rPr>
      <w:sz w:val="20"/>
      <w:szCs w:val="20"/>
    </w:rPr>
  </w:style>
  <w:style w:type="character" w:customStyle="1" w:styleId="af2">
    <w:name w:val="コメント文字列 (文字)"/>
    <w:link w:val="af1"/>
    <w:uiPriority w:val="99"/>
    <w:semiHidden/>
    <w:rsid w:val="00AF0F1F"/>
    <w:rPr>
      <w:kern w:val="2"/>
      <w:lang w:val="en-US" w:eastAsia="ja-JP"/>
    </w:rPr>
  </w:style>
  <w:style w:type="paragraph" w:styleId="af3">
    <w:name w:val="annotation subject"/>
    <w:basedOn w:val="af1"/>
    <w:next w:val="af1"/>
    <w:link w:val="af4"/>
    <w:semiHidden/>
    <w:unhideWhenUsed/>
    <w:rsid w:val="00AF0F1F"/>
    <w:rPr>
      <w:b/>
      <w:bCs/>
    </w:rPr>
  </w:style>
  <w:style w:type="character" w:customStyle="1" w:styleId="af4">
    <w:name w:val="コメント内容 (文字)"/>
    <w:link w:val="af3"/>
    <w:semiHidden/>
    <w:rsid w:val="00AF0F1F"/>
    <w:rPr>
      <w:b/>
      <w:bCs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D419-A57A-4C76-BEB9-9ECF7907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平成２１年３月　　日</vt:lpstr>
      <vt:lpstr>平成２１年３月　　日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　　日</dc:title>
  <dc:subject/>
  <dc:creator>user</dc:creator>
  <cp:keywords/>
  <cp:lastModifiedBy>細川　えり子</cp:lastModifiedBy>
  <cp:revision>2</cp:revision>
  <cp:lastPrinted>2014-12-25T12:18:00Z</cp:lastPrinted>
  <dcterms:created xsi:type="dcterms:W3CDTF">2021-10-13T04:06:00Z</dcterms:created>
  <dcterms:modified xsi:type="dcterms:W3CDTF">2021-10-13T04:06:00Z</dcterms:modified>
</cp:coreProperties>
</file>